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1052" w14:textId="0375D82A" w:rsidR="00E56530" w:rsidRDefault="30D2D4BF" w:rsidP="1E5670F6">
      <w:pPr>
        <w:pStyle w:val="Heading1"/>
        <w:rPr>
          <w:b w:val="0"/>
          <w:bCs w:val="0"/>
          <w:color w:val="0058A2"/>
          <w:sz w:val="56"/>
          <w:szCs w:val="56"/>
        </w:rPr>
      </w:pPr>
      <w:r w:rsidRPr="1E5670F6">
        <w:t xml:space="preserve">Child </w:t>
      </w:r>
      <w:r w:rsidR="5236DFA0" w:rsidRPr="1E5670F6">
        <w:t>p</w:t>
      </w:r>
      <w:r w:rsidRPr="1E5670F6">
        <w:t xml:space="preserve">rotection </w:t>
      </w:r>
      <w:r w:rsidR="34A8F5F7" w:rsidRPr="1E5670F6">
        <w:t>p</w:t>
      </w:r>
      <w:r w:rsidRPr="1E5670F6">
        <w:t>olicy and</w:t>
      </w:r>
      <w:r w:rsidR="17F0BFB8" w:rsidRPr="1E5670F6">
        <w:t xml:space="preserve"> p</w:t>
      </w:r>
      <w:r w:rsidRPr="1E5670F6">
        <w:t>rocedures</w:t>
      </w:r>
    </w:p>
    <w:p w14:paraId="020F4FD9" w14:textId="101B5A1B" w:rsidR="00E56530" w:rsidRDefault="00F16924" w:rsidP="1E5670F6">
      <w:pPr>
        <w:pStyle w:val="Heading3"/>
        <w:rPr>
          <w:b w:val="0"/>
          <w:bCs w:val="0"/>
          <w:color w:val="0058A2"/>
        </w:rPr>
      </w:pPr>
      <w:r w:rsidRPr="1E5670F6">
        <w:t>Written: June 2021</w:t>
      </w:r>
    </w:p>
    <w:p w14:paraId="45338269" w14:textId="645E978E" w:rsidR="00E56530" w:rsidRDefault="00F16924" w:rsidP="1E5670F6">
      <w:pPr>
        <w:pStyle w:val="Heading3"/>
        <w:rPr>
          <w:b w:val="0"/>
          <w:bCs w:val="0"/>
          <w:color w:val="0057A2"/>
        </w:rPr>
      </w:pPr>
      <w:r w:rsidRPr="1E5670F6">
        <w:t>Last updated: April 2026</w:t>
      </w:r>
    </w:p>
    <w:p w14:paraId="024DCCD4" w14:textId="5D4F8950" w:rsidR="00E56530" w:rsidRDefault="00F16924" w:rsidP="1E5670F6">
      <w:pPr>
        <w:pStyle w:val="Heading3"/>
        <w:rPr>
          <w:b w:val="0"/>
          <w:bCs w:val="0"/>
          <w:color w:val="0057A2"/>
        </w:rPr>
      </w:pPr>
      <w:r w:rsidRPr="1E5670F6">
        <w:t>Date of next update: March 2029</w:t>
      </w:r>
    </w:p>
    <w:p w14:paraId="1BDD2ABA" w14:textId="5906ECE5" w:rsidR="00E56530" w:rsidRDefault="00E56530" w:rsidP="1E5670F6">
      <w:pPr>
        <w:spacing w:before="120" w:line="240" w:lineRule="auto"/>
        <w:contextualSpacing/>
        <w:rPr>
          <w:color w:val="0058A2"/>
          <w:sz w:val="28"/>
          <w:szCs w:val="28"/>
        </w:rPr>
      </w:pPr>
    </w:p>
    <w:tbl>
      <w:tblPr>
        <w:tblStyle w:val="GridTable1Light-Accent6"/>
        <w:tblW w:w="0" w:type="auto"/>
        <w:tblBorders>
          <w:top w:val="none" w:sz="2" w:space="0" w:color="07485A"/>
          <w:left w:val="none" w:sz="2" w:space="0" w:color="07485A"/>
          <w:bottom w:val="none" w:sz="2" w:space="0" w:color="07485A"/>
          <w:right w:val="none" w:sz="2" w:space="0" w:color="07485A"/>
          <w:insideH w:val="none" w:sz="2" w:space="0" w:color="07485A"/>
          <w:insideV w:val="none" w:sz="2" w:space="0" w:color="07485A"/>
        </w:tblBorders>
        <w:tblLook w:val="04A0" w:firstRow="1" w:lastRow="0" w:firstColumn="1" w:lastColumn="0" w:noHBand="0" w:noVBand="1"/>
      </w:tblPr>
      <w:tblGrid>
        <w:gridCol w:w="1410"/>
        <w:gridCol w:w="6375"/>
        <w:gridCol w:w="1215"/>
      </w:tblGrid>
      <w:tr w:rsidR="03201534" w14:paraId="06052091" w14:textId="77777777" w:rsidTr="42C6AA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Borders>
              <w:bottom w:val="none" w:sz="2" w:space="0" w:color="07485A"/>
            </w:tcBorders>
            <w:tcMar>
              <w:left w:w="105" w:type="dxa"/>
              <w:right w:w="105" w:type="dxa"/>
            </w:tcMar>
          </w:tcPr>
          <w:p w14:paraId="1CEFA384" w14:textId="1A6D7F42" w:rsidR="03201534" w:rsidRDefault="2CC0F9EA" w:rsidP="1E5670F6">
            <w:pPr>
              <w:pStyle w:val="Heading1"/>
              <w:keepNext/>
              <w:keepLines/>
              <w:pBdr>
                <w:bottom w:val="none" w:sz="0" w:space="0" w:color="000000"/>
              </w:pBdr>
              <w:spacing w:before="0" w:after="0"/>
              <w:contextualSpacing/>
              <w:rPr>
                <w:b/>
                <w:bCs/>
                <w:sz w:val="22"/>
                <w:szCs w:val="22"/>
              </w:rPr>
            </w:pPr>
            <w:r w:rsidRPr="1E5670F6">
              <w:rPr>
                <w:b/>
                <w:bCs/>
                <w:sz w:val="22"/>
                <w:szCs w:val="22"/>
              </w:rPr>
              <w:lastRenderedPageBreak/>
              <w:t>Section</w:t>
            </w:r>
          </w:p>
        </w:tc>
        <w:tc>
          <w:tcPr>
            <w:tcW w:w="6375" w:type="dxa"/>
            <w:tcBorders>
              <w:bottom w:val="none" w:sz="2" w:space="0" w:color="07485A"/>
            </w:tcBorders>
            <w:tcMar>
              <w:left w:w="105" w:type="dxa"/>
              <w:right w:w="105" w:type="dxa"/>
            </w:tcMar>
          </w:tcPr>
          <w:p w14:paraId="7780DE49" w14:textId="23613F02" w:rsidR="03201534" w:rsidRDefault="2CC0F9EA" w:rsidP="1E5670F6">
            <w:pPr>
              <w:pStyle w:val="Heading1"/>
              <w:keepNext/>
              <w:keepLines/>
              <w:pBdr>
                <w:bottom w:val="none" w:sz="0" w:space="0" w:color="000000"/>
              </w:pBdr>
              <w:spacing w:before="0" w:after="0"/>
              <w:contextualSpacing/>
              <w:cnfStyle w:val="100000000000" w:firstRow="1" w:lastRow="0" w:firstColumn="0" w:lastColumn="0" w:oddVBand="0" w:evenVBand="0" w:oddHBand="0" w:evenHBand="0" w:firstRowFirstColumn="0" w:firstRowLastColumn="0" w:lastRowFirstColumn="0" w:lastRowLastColumn="0"/>
              <w:rPr>
                <w:sz w:val="22"/>
                <w:szCs w:val="22"/>
              </w:rPr>
            </w:pPr>
            <w:r w:rsidRPr="1E5670F6">
              <w:rPr>
                <w:b/>
                <w:bCs/>
                <w:sz w:val="22"/>
                <w:szCs w:val="22"/>
              </w:rPr>
              <w:t>Heading</w:t>
            </w:r>
          </w:p>
        </w:tc>
        <w:tc>
          <w:tcPr>
            <w:tcW w:w="1215" w:type="dxa"/>
            <w:tcBorders>
              <w:bottom w:val="none" w:sz="2" w:space="0" w:color="07485A"/>
            </w:tcBorders>
            <w:tcMar>
              <w:left w:w="105" w:type="dxa"/>
              <w:right w:w="105" w:type="dxa"/>
            </w:tcMar>
          </w:tcPr>
          <w:p w14:paraId="73D4EAC6" w14:textId="29CBB49B" w:rsidR="03201534" w:rsidRDefault="2CC0F9EA" w:rsidP="1E5670F6">
            <w:pPr>
              <w:pStyle w:val="Heading1"/>
              <w:keepNext/>
              <w:keepLines/>
              <w:pBdr>
                <w:bottom w:val="none" w:sz="0" w:space="0" w:color="000000"/>
              </w:pBdr>
              <w:spacing w:before="0" w:after="0"/>
              <w:contextualSpacing/>
              <w:cnfStyle w:val="100000000000" w:firstRow="1" w:lastRow="0" w:firstColumn="0" w:lastColumn="0" w:oddVBand="0" w:evenVBand="0" w:oddHBand="0" w:evenHBand="0" w:firstRowFirstColumn="0" w:firstRowLastColumn="0" w:lastRowFirstColumn="0" w:lastRowLastColumn="0"/>
              <w:rPr>
                <w:sz w:val="22"/>
                <w:szCs w:val="22"/>
              </w:rPr>
            </w:pPr>
            <w:r w:rsidRPr="1E5670F6">
              <w:rPr>
                <w:b/>
                <w:bCs/>
                <w:sz w:val="22"/>
                <w:szCs w:val="22"/>
              </w:rPr>
              <w:t>Page</w:t>
            </w:r>
          </w:p>
        </w:tc>
      </w:tr>
      <w:tr w:rsidR="03201534" w14:paraId="368B14D3"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3E58A181" w14:textId="65AC71E7" w:rsidR="03201534" w:rsidRDefault="03201534" w:rsidP="1E5670F6">
            <w:pPr>
              <w:keepNext/>
              <w:keepLines/>
              <w:pBdr>
                <w:bottom w:val="none" w:sz="0" w:space="0" w:color="000000"/>
              </w:pBdr>
              <w:contextualSpacing/>
              <w:rPr>
                <w:sz w:val="22"/>
                <w:szCs w:val="22"/>
              </w:rPr>
            </w:pPr>
          </w:p>
        </w:tc>
        <w:tc>
          <w:tcPr>
            <w:tcW w:w="6375" w:type="dxa"/>
            <w:tcMar>
              <w:left w:w="105" w:type="dxa"/>
              <w:right w:w="105" w:type="dxa"/>
            </w:tcMar>
          </w:tcPr>
          <w:p w14:paraId="73D26BF5" w14:textId="7A198EC1" w:rsidR="03201534" w:rsidRDefault="03201534" w:rsidP="1E5670F6">
            <w:pPr>
              <w:keepNext/>
              <w:keepLines/>
              <w:pBdr>
                <w:bottom w:val="none" w:sz="0" w:space="0" w:color="000000"/>
              </w:pBdr>
              <w:contextualSpacing/>
              <w:cnfStyle w:val="000000000000" w:firstRow="0" w:lastRow="0" w:firstColumn="0" w:lastColumn="0" w:oddVBand="0" w:evenVBand="0" w:oddHBand="0" w:evenHBand="0" w:firstRowFirstColumn="0" w:firstRowLastColumn="0" w:lastRowFirstColumn="0" w:lastRowLastColumn="0"/>
              <w:rPr>
                <w:sz w:val="22"/>
                <w:szCs w:val="22"/>
              </w:rPr>
            </w:pPr>
          </w:p>
        </w:tc>
        <w:tc>
          <w:tcPr>
            <w:tcW w:w="1215" w:type="dxa"/>
            <w:tcMar>
              <w:left w:w="105" w:type="dxa"/>
              <w:right w:w="105" w:type="dxa"/>
            </w:tcMar>
          </w:tcPr>
          <w:p w14:paraId="5BBB2196" w14:textId="142DC184" w:rsidR="03201534" w:rsidRDefault="03201534" w:rsidP="1E5670F6">
            <w:pPr>
              <w:cnfStyle w:val="000000000000" w:firstRow="0" w:lastRow="0" w:firstColumn="0" w:lastColumn="0" w:oddVBand="0" w:evenVBand="0" w:oddHBand="0" w:evenHBand="0" w:firstRowFirstColumn="0" w:firstRowLastColumn="0" w:lastRowFirstColumn="0" w:lastRowLastColumn="0"/>
              <w:rPr>
                <w:sz w:val="22"/>
                <w:szCs w:val="22"/>
              </w:rPr>
            </w:pPr>
          </w:p>
        </w:tc>
      </w:tr>
      <w:tr w:rsidR="03201534" w14:paraId="784416AF"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39B2DB29" w14:textId="4CE1DC80" w:rsidR="03201534" w:rsidRDefault="2CC0F9EA" w:rsidP="1E5670F6">
            <w:pPr>
              <w:pStyle w:val="Heading1"/>
              <w:keepNext/>
              <w:keepLines/>
              <w:pBdr>
                <w:bottom w:val="none" w:sz="0" w:space="0" w:color="000000"/>
              </w:pBdr>
              <w:spacing w:before="0" w:after="0"/>
              <w:contextualSpacing/>
              <w:rPr>
                <w:b/>
                <w:bCs/>
                <w:color w:val="auto"/>
                <w:sz w:val="22"/>
                <w:szCs w:val="22"/>
              </w:rPr>
            </w:pPr>
            <w:proofErr w:type="spellStart"/>
            <w:r w:rsidRPr="1E5670F6">
              <w:rPr>
                <w:b/>
                <w:bCs/>
                <w:color w:val="auto"/>
                <w:sz w:val="22"/>
                <w:szCs w:val="22"/>
              </w:rPr>
              <w:t>i</w:t>
            </w:r>
            <w:proofErr w:type="spellEnd"/>
          </w:p>
        </w:tc>
        <w:tc>
          <w:tcPr>
            <w:tcW w:w="6375" w:type="dxa"/>
            <w:tcMar>
              <w:left w:w="105" w:type="dxa"/>
              <w:right w:w="105" w:type="dxa"/>
            </w:tcMar>
          </w:tcPr>
          <w:p w14:paraId="43A3A281" w14:textId="3EA75D71" w:rsidR="03201534" w:rsidRDefault="2CC0F9EA"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Policy statement</w:t>
            </w:r>
          </w:p>
        </w:tc>
        <w:tc>
          <w:tcPr>
            <w:tcW w:w="1215" w:type="dxa"/>
            <w:tcMar>
              <w:left w:w="105" w:type="dxa"/>
              <w:right w:w="105" w:type="dxa"/>
            </w:tcMar>
          </w:tcPr>
          <w:p w14:paraId="1B5EBF22" w14:textId="65453568" w:rsidR="03201534" w:rsidRDefault="2CC0F9EA"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2</w:t>
            </w:r>
          </w:p>
        </w:tc>
      </w:tr>
      <w:tr w:rsidR="03201534" w14:paraId="6ADB4728"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5D1A7511" w14:textId="06A34DF3"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ii</w:t>
            </w:r>
          </w:p>
        </w:tc>
        <w:tc>
          <w:tcPr>
            <w:tcW w:w="6375" w:type="dxa"/>
            <w:tcMar>
              <w:left w:w="105" w:type="dxa"/>
              <w:right w:w="105" w:type="dxa"/>
            </w:tcMar>
          </w:tcPr>
          <w:p w14:paraId="04CECCFB" w14:textId="023D8C41" w:rsidR="03201534" w:rsidRDefault="2CC0F9EA"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Definitions</w:t>
            </w:r>
          </w:p>
        </w:tc>
        <w:tc>
          <w:tcPr>
            <w:tcW w:w="1215" w:type="dxa"/>
            <w:tcMar>
              <w:left w:w="105" w:type="dxa"/>
              <w:right w:w="105" w:type="dxa"/>
            </w:tcMar>
          </w:tcPr>
          <w:p w14:paraId="0713011F" w14:textId="25DD4802" w:rsidR="03201534" w:rsidRDefault="2CC0F9EA"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3</w:t>
            </w:r>
          </w:p>
        </w:tc>
      </w:tr>
      <w:tr w:rsidR="03201534" w14:paraId="29049C86"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1214C51E" w14:textId="1048ADF7" w:rsidR="03201534" w:rsidRDefault="03201534" w:rsidP="1E5670F6">
            <w:pPr>
              <w:keepNext/>
              <w:keepLines/>
              <w:pBdr>
                <w:bottom w:val="none" w:sz="0" w:space="0" w:color="000000"/>
              </w:pBdr>
              <w:contextualSpacing/>
              <w:rPr>
                <w:sz w:val="22"/>
                <w:szCs w:val="22"/>
              </w:rPr>
            </w:pPr>
          </w:p>
        </w:tc>
        <w:tc>
          <w:tcPr>
            <w:tcW w:w="6375" w:type="dxa"/>
            <w:tcMar>
              <w:left w:w="105" w:type="dxa"/>
              <w:right w:w="105" w:type="dxa"/>
            </w:tcMar>
          </w:tcPr>
          <w:p w14:paraId="13D4504C" w14:textId="54720482" w:rsidR="03201534" w:rsidRDefault="03201534" w:rsidP="1E5670F6">
            <w:pPr>
              <w:keepNext/>
              <w:keepLines/>
              <w:pBdr>
                <w:bottom w:val="none" w:sz="0" w:space="0" w:color="000000"/>
              </w:pBdr>
              <w:contextualSpacing/>
              <w:cnfStyle w:val="000000000000" w:firstRow="0" w:lastRow="0" w:firstColumn="0" w:lastColumn="0" w:oddVBand="0" w:evenVBand="0" w:oddHBand="0" w:evenHBand="0" w:firstRowFirstColumn="0" w:firstRowLastColumn="0" w:lastRowFirstColumn="0" w:lastRowLastColumn="0"/>
              <w:rPr>
                <w:sz w:val="22"/>
                <w:szCs w:val="22"/>
              </w:rPr>
            </w:pPr>
          </w:p>
        </w:tc>
        <w:tc>
          <w:tcPr>
            <w:tcW w:w="1215" w:type="dxa"/>
            <w:tcMar>
              <w:left w:w="105" w:type="dxa"/>
              <w:right w:w="105" w:type="dxa"/>
            </w:tcMar>
          </w:tcPr>
          <w:p w14:paraId="1E0C4414" w14:textId="5B213265" w:rsidR="03201534" w:rsidRDefault="03201534" w:rsidP="1E5670F6">
            <w:pPr>
              <w:keepNext/>
              <w:keepLines/>
              <w:pBdr>
                <w:bottom w:val="none" w:sz="0" w:space="0" w:color="000000"/>
              </w:pBdr>
              <w:contextualSpacing/>
              <w:cnfStyle w:val="000000000000" w:firstRow="0" w:lastRow="0" w:firstColumn="0" w:lastColumn="0" w:oddVBand="0" w:evenVBand="0" w:oddHBand="0" w:evenHBand="0" w:firstRowFirstColumn="0" w:firstRowLastColumn="0" w:lastRowFirstColumn="0" w:lastRowLastColumn="0"/>
              <w:rPr>
                <w:sz w:val="22"/>
                <w:szCs w:val="22"/>
              </w:rPr>
            </w:pPr>
          </w:p>
        </w:tc>
      </w:tr>
      <w:tr w:rsidR="03201534" w14:paraId="39BC65EF"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2AC517D8" w14:textId="14EE0D7E" w:rsidR="03201534" w:rsidRDefault="55AF1EC7" w:rsidP="1E5670F6">
            <w:pPr>
              <w:pStyle w:val="Heading1"/>
              <w:keepNext/>
              <w:keepLines/>
              <w:pBdr>
                <w:bottom w:val="none" w:sz="0" w:space="0" w:color="000000"/>
              </w:pBdr>
              <w:spacing w:before="0" w:after="0"/>
              <w:contextualSpacing/>
              <w:rPr>
                <w:b/>
                <w:bCs/>
                <w:sz w:val="22"/>
                <w:szCs w:val="22"/>
              </w:rPr>
            </w:pPr>
            <w:r w:rsidRPr="1E5670F6">
              <w:rPr>
                <w:b/>
                <w:bCs/>
                <w:sz w:val="22"/>
                <w:szCs w:val="22"/>
              </w:rPr>
              <w:t>Section A</w:t>
            </w:r>
          </w:p>
        </w:tc>
        <w:tc>
          <w:tcPr>
            <w:tcW w:w="6375" w:type="dxa"/>
            <w:tcMar>
              <w:left w:w="105" w:type="dxa"/>
              <w:right w:w="105" w:type="dxa"/>
            </w:tcMar>
          </w:tcPr>
          <w:p w14:paraId="7497B5BA" w14:textId="081214A9" w:rsidR="03201534" w:rsidRDefault="55AF1EC7"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sz w:val="22"/>
                <w:szCs w:val="22"/>
              </w:rPr>
            </w:pPr>
            <w:r w:rsidRPr="1E5670F6">
              <w:rPr>
                <w:sz w:val="22"/>
                <w:szCs w:val="22"/>
              </w:rPr>
              <w:t xml:space="preserve">GSF </w:t>
            </w:r>
            <w:r w:rsidR="1D990FEE" w:rsidRPr="1E5670F6">
              <w:rPr>
                <w:sz w:val="22"/>
                <w:szCs w:val="22"/>
              </w:rPr>
              <w:t>c</w:t>
            </w:r>
            <w:r w:rsidRPr="1E5670F6">
              <w:rPr>
                <w:sz w:val="22"/>
                <w:szCs w:val="22"/>
              </w:rPr>
              <w:t xml:space="preserve">hild </w:t>
            </w:r>
            <w:r w:rsidR="6586A7CB" w:rsidRPr="1E5670F6">
              <w:rPr>
                <w:sz w:val="22"/>
                <w:szCs w:val="22"/>
              </w:rPr>
              <w:t>p</w:t>
            </w:r>
            <w:r w:rsidRPr="1E5670F6">
              <w:rPr>
                <w:sz w:val="22"/>
                <w:szCs w:val="22"/>
              </w:rPr>
              <w:t xml:space="preserve">rotection </w:t>
            </w:r>
            <w:r w:rsidR="735BD7B3" w:rsidRPr="1E5670F6">
              <w:rPr>
                <w:sz w:val="22"/>
                <w:szCs w:val="22"/>
              </w:rPr>
              <w:t>p</w:t>
            </w:r>
            <w:r w:rsidRPr="1E5670F6">
              <w:rPr>
                <w:sz w:val="22"/>
                <w:szCs w:val="22"/>
              </w:rPr>
              <w:t>olicy</w:t>
            </w:r>
          </w:p>
        </w:tc>
        <w:tc>
          <w:tcPr>
            <w:tcW w:w="1215" w:type="dxa"/>
            <w:tcMar>
              <w:left w:w="105" w:type="dxa"/>
              <w:right w:w="105" w:type="dxa"/>
            </w:tcMar>
          </w:tcPr>
          <w:p w14:paraId="091D0F11" w14:textId="741BB93F" w:rsidR="03201534" w:rsidRDefault="32851A51"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sz w:val="22"/>
                <w:szCs w:val="22"/>
              </w:rPr>
            </w:pPr>
            <w:r w:rsidRPr="0578AD23">
              <w:rPr>
                <w:sz w:val="22"/>
                <w:szCs w:val="22"/>
              </w:rPr>
              <w:t>4-</w:t>
            </w:r>
            <w:r w:rsidR="0D59BB2C" w:rsidRPr="0578AD23">
              <w:rPr>
                <w:sz w:val="22"/>
                <w:szCs w:val="22"/>
              </w:rPr>
              <w:t>6</w:t>
            </w:r>
          </w:p>
        </w:tc>
      </w:tr>
      <w:tr w:rsidR="03201534" w14:paraId="559BD432"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2113FB3C" w14:textId="48F3D02F" w:rsidR="03201534" w:rsidRDefault="03201534" w:rsidP="1E5670F6">
            <w:pPr>
              <w:keepNext/>
              <w:keepLines/>
              <w:pBdr>
                <w:bottom w:val="none" w:sz="0" w:space="0" w:color="000000"/>
              </w:pBdr>
              <w:contextualSpacing/>
              <w:rPr>
                <w:sz w:val="22"/>
                <w:szCs w:val="22"/>
              </w:rPr>
            </w:pPr>
          </w:p>
        </w:tc>
        <w:tc>
          <w:tcPr>
            <w:tcW w:w="6375" w:type="dxa"/>
            <w:tcMar>
              <w:left w:w="105" w:type="dxa"/>
              <w:right w:w="105" w:type="dxa"/>
            </w:tcMar>
          </w:tcPr>
          <w:p w14:paraId="6A0B2543" w14:textId="0FD42662" w:rsidR="03201534" w:rsidRDefault="03201534" w:rsidP="1E5670F6">
            <w:pPr>
              <w:keepNext/>
              <w:keepLines/>
              <w:pBdr>
                <w:bottom w:val="none" w:sz="0" w:space="0" w:color="000000"/>
              </w:pBdr>
              <w:contextualSpacing/>
              <w:cnfStyle w:val="000000000000" w:firstRow="0" w:lastRow="0" w:firstColumn="0" w:lastColumn="0" w:oddVBand="0" w:evenVBand="0" w:oddHBand="0" w:evenHBand="0" w:firstRowFirstColumn="0" w:firstRowLastColumn="0" w:lastRowFirstColumn="0" w:lastRowLastColumn="0"/>
              <w:rPr>
                <w:sz w:val="22"/>
                <w:szCs w:val="22"/>
              </w:rPr>
            </w:pPr>
          </w:p>
        </w:tc>
        <w:tc>
          <w:tcPr>
            <w:tcW w:w="1215" w:type="dxa"/>
            <w:tcMar>
              <w:left w:w="105" w:type="dxa"/>
              <w:right w:w="105" w:type="dxa"/>
            </w:tcMar>
          </w:tcPr>
          <w:p w14:paraId="78E123F6" w14:textId="763DAEEF" w:rsidR="03201534" w:rsidRDefault="03201534" w:rsidP="1E5670F6">
            <w:pPr>
              <w:keepNext/>
              <w:keepLines/>
              <w:pBdr>
                <w:bottom w:val="none" w:sz="0" w:space="0" w:color="000000"/>
              </w:pBdr>
              <w:contextualSpacing/>
              <w:cnfStyle w:val="000000000000" w:firstRow="0" w:lastRow="0" w:firstColumn="0" w:lastColumn="0" w:oddVBand="0" w:evenVBand="0" w:oddHBand="0" w:evenHBand="0" w:firstRowFirstColumn="0" w:firstRowLastColumn="0" w:lastRowFirstColumn="0" w:lastRowLastColumn="0"/>
              <w:rPr>
                <w:sz w:val="22"/>
                <w:szCs w:val="22"/>
              </w:rPr>
            </w:pPr>
          </w:p>
        </w:tc>
      </w:tr>
      <w:tr w:rsidR="03201534" w14:paraId="146B950A"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33A85933" w14:textId="45B06A52" w:rsidR="03201534" w:rsidRDefault="2CC0F9EA" w:rsidP="1E5670F6">
            <w:pPr>
              <w:pStyle w:val="Heading1"/>
              <w:keepNext/>
              <w:keepLines/>
              <w:pBdr>
                <w:bottom w:val="none" w:sz="0" w:space="0" w:color="000000"/>
              </w:pBdr>
              <w:spacing w:before="0" w:after="0"/>
              <w:contextualSpacing/>
              <w:rPr>
                <w:b/>
                <w:bCs/>
                <w:sz w:val="22"/>
                <w:szCs w:val="22"/>
              </w:rPr>
            </w:pPr>
            <w:r w:rsidRPr="1E5670F6">
              <w:rPr>
                <w:b/>
                <w:bCs/>
                <w:sz w:val="22"/>
                <w:szCs w:val="22"/>
              </w:rPr>
              <w:t>Section B</w:t>
            </w:r>
          </w:p>
        </w:tc>
        <w:tc>
          <w:tcPr>
            <w:tcW w:w="6375" w:type="dxa"/>
            <w:tcMar>
              <w:left w:w="105" w:type="dxa"/>
              <w:right w:w="105" w:type="dxa"/>
            </w:tcMar>
          </w:tcPr>
          <w:p w14:paraId="28726670" w14:textId="2BCE06A7" w:rsidR="03201534" w:rsidRDefault="55AF1EC7"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sz w:val="22"/>
                <w:szCs w:val="22"/>
              </w:rPr>
            </w:pPr>
            <w:r w:rsidRPr="1E5670F6">
              <w:rPr>
                <w:sz w:val="22"/>
                <w:szCs w:val="22"/>
              </w:rPr>
              <w:t xml:space="preserve">Guidelines and </w:t>
            </w:r>
            <w:r w:rsidR="717D5D0C" w:rsidRPr="1E5670F6">
              <w:rPr>
                <w:sz w:val="22"/>
                <w:szCs w:val="22"/>
              </w:rPr>
              <w:t>p</w:t>
            </w:r>
            <w:r w:rsidRPr="1E5670F6">
              <w:rPr>
                <w:sz w:val="22"/>
                <w:szCs w:val="22"/>
              </w:rPr>
              <w:t xml:space="preserve">rocedures in support of GSF’s CP </w:t>
            </w:r>
            <w:r w:rsidR="170E920C" w:rsidRPr="1E5670F6">
              <w:rPr>
                <w:sz w:val="22"/>
                <w:szCs w:val="22"/>
              </w:rPr>
              <w:t>p</w:t>
            </w:r>
            <w:r w:rsidRPr="1E5670F6">
              <w:rPr>
                <w:sz w:val="22"/>
                <w:szCs w:val="22"/>
              </w:rPr>
              <w:t>olicy</w:t>
            </w:r>
          </w:p>
        </w:tc>
        <w:tc>
          <w:tcPr>
            <w:tcW w:w="1215" w:type="dxa"/>
            <w:tcMar>
              <w:left w:w="105" w:type="dxa"/>
              <w:right w:w="105" w:type="dxa"/>
            </w:tcMar>
          </w:tcPr>
          <w:p w14:paraId="4592B0A0" w14:textId="48B940C0" w:rsidR="03201534" w:rsidRDefault="09EBC820"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578AD23">
              <w:rPr>
                <w:sz w:val="22"/>
                <w:szCs w:val="22"/>
              </w:rPr>
              <w:t>7</w:t>
            </w:r>
            <w:r w:rsidR="6F9AF665" w:rsidRPr="0578AD23">
              <w:rPr>
                <w:sz w:val="22"/>
                <w:szCs w:val="22"/>
              </w:rPr>
              <w:t>-</w:t>
            </w:r>
            <w:r w:rsidR="4547166E" w:rsidRPr="0578AD23">
              <w:rPr>
                <w:sz w:val="22"/>
                <w:szCs w:val="22"/>
              </w:rPr>
              <w:t>20</w:t>
            </w:r>
          </w:p>
        </w:tc>
      </w:tr>
      <w:tr w:rsidR="03201534" w14:paraId="53810A8C"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0C5597FA" w14:textId="02D1E6D0"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1</w:t>
            </w:r>
          </w:p>
        </w:tc>
        <w:tc>
          <w:tcPr>
            <w:tcW w:w="6375" w:type="dxa"/>
            <w:tcMar>
              <w:left w:w="105" w:type="dxa"/>
              <w:right w:w="105" w:type="dxa"/>
            </w:tcMar>
          </w:tcPr>
          <w:p w14:paraId="3E616D9F" w14:textId="4640D7C2" w:rsidR="03201534" w:rsidRDefault="55AF1EC7"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 xml:space="preserve">Serious </w:t>
            </w:r>
            <w:r w:rsidR="04A06887" w:rsidRPr="1E5670F6">
              <w:rPr>
                <w:b w:val="0"/>
                <w:bCs w:val="0"/>
                <w:color w:val="auto"/>
                <w:sz w:val="22"/>
                <w:szCs w:val="22"/>
              </w:rPr>
              <w:t>i</w:t>
            </w:r>
            <w:r w:rsidRPr="1E5670F6">
              <w:rPr>
                <w:b w:val="0"/>
                <w:bCs w:val="0"/>
                <w:color w:val="auto"/>
                <w:sz w:val="22"/>
                <w:szCs w:val="22"/>
              </w:rPr>
              <w:t xml:space="preserve">ncident </w:t>
            </w:r>
            <w:r w:rsidR="75B10AD1" w:rsidRPr="1E5670F6">
              <w:rPr>
                <w:b w:val="0"/>
                <w:bCs w:val="0"/>
                <w:color w:val="auto"/>
                <w:sz w:val="22"/>
                <w:szCs w:val="22"/>
              </w:rPr>
              <w:t>r</w:t>
            </w:r>
            <w:r w:rsidRPr="1E5670F6">
              <w:rPr>
                <w:b w:val="0"/>
                <w:bCs w:val="0"/>
                <w:color w:val="auto"/>
                <w:sz w:val="22"/>
                <w:szCs w:val="22"/>
              </w:rPr>
              <w:t>eporting</w:t>
            </w:r>
          </w:p>
        </w:tc>
        <w:tc>
          <w:tcPr>
            <w:tcW w:w="1215" w:type="dxa"/>
            <w:tcMar>
              <w:left w:w="105" w:type="dxa"/>
              <w:right w:w="105" w:type="dxa"/>
            </w:tcMar>
          </w:tcPr>
          <w:p w14:paraId="12073CEB" w14:textId="287802CD" w:rsidR="03201534" w:rsidRDefault="75D31936"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pPr>
            <w:r w:rsidRPr="0578AD23">
              <w:rPr>
                <w:b w:val="0"/>
                <w:bCs w:val="0"/>
                <w:color w:val="auto"/>
                <w:sz w:val="22"/>
                <w:szCs w:val="22"/>
              </w:rPr>
              <w:t>8</w:t>
            </w:r>
          </w:p>
        </w:tc>
      </w:tr>
      <w:tr w:rsidR="03201534" w14:paraId="41871AD6"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14ECBF43" w14:textId="067B0F08"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2</w:t>
            </w:r>
          </w:p>
        </w:tc>
        <w:tc>
          <w:tcPr>
            <w:tcW w:w="6375" w:type="dxa"/>
            <w:tcMar>
              <w:left w:w="105" w:type="dxa"/>
              <w:right w:w="105" w:type="dxa"/>
            </w:tcMar>
          </w:tcPr>
          <w:p w14:paraId="005CB85E" w14:textId="4EECEF87" w:rsidR="03201534" w:rsidRDefault="2CC0F9EA"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Incident identification and reporting guidelines</w:t>
            </w:r>
          </w:p>
        </w:tc>
        <w:tc>
          <w:tcPr>
            <w:tcW w:w="1215" w:type="dxa"/>
            <w:tcMar>
              <w:left w:w="105" w:type="dxa"/>
              <w:right w:w="105" w:type="dxa"/>
            </w:tcMar>
          </w:tcPr>
          <w:p w14:paraId="5E127E45" w14:textId="128CF7A0" w:rsidR="03201534" w:rsidRDefault="6A5D0ED3"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9</w:t>
            </w:r>
            <w:r w:rsidR="6F9AF665" w:rsidRPr="0578AD23">
              <w:rPr>
                <w:b w:val="0"/>
                <w:bCs w:val="0"/>
                <w:color w:val="auto"/>
                <w:sz w:val="22"/>
                <w:szCs w:val="22"/>
              </w:rPr>
              <w:t>-1</w:t>
            </w:r>
            <w:r w:rsidR="3150B3D7" w:rsidRPr="0578AD23">
              <w:rPr>
                <w:b w:val="0"/>
                <w:bCs w:val="0"/>
                <w:color w:val="auto"/>
                <w:sz w:val="22"/>
                <w:szCs w:val="22"/>
              </w:rPr>
              <w:t>3</w:t>
            </w:r>
          </w:p>
        </w:tc>
      </w:tr>
      <w:tr w:rsidR="03201534" w14:paraId="33F6FA66"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602EDC44" w14:textId="005C58E5"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3</w:t>
            </w:r>
          </w:p>
        </w:tc>
        <w:tc>
          <w:tcPr>
            <w:tcW w:w="6375" w:type="dxa"/>
            <w:tcMar>
              <w:left w:w="105" w:type="dxa"/>
              <w:right w:w="105" w:type="dxa"/>
            </w:tcMar>
          </w:tcPr>
          <w:p w14:paraId="1D2660A0" w14:textId="11A3CB28" w:rsidR="03201534" w:rsidRDefault="55AF1EC7"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 xml:space="preserve">Allegations against a GSF </w:t>
            </w:r>
            <w:r w:rsidR="57501347" w:rsidRPr="1E5670F6">
              <w:rPr>
                <w:b w:val="0"/>
                <w:bCs w:val="0"/>
                <w:color w:val="auto"/>
                <w:sz w:val="22"/>
                <w:szCs w:val="22"/>
              </w:rPr>
              <w:t>r</w:t>
            </w:r>
            <w:r w:rsidRPr="1E5670F6">
              <w:rPr>
                <w:b w:val="0"/>
                <w:bCs w:val="0"/>
                <w:color w:val="auto"/>
                <w:sz w:val="22"/>
                <w:szCs w:val="22"/>
              </w:rPr>
              <w:t>epresentative</w:t>
            </w:r>
          </w:p>
        </w:tc>
        <w:tc>
          <w:tcPr>
            <w:tcW w:w="1215" w:type="dxa"/>
            <w:tcMar>
              <w:left w:w="105" w:type="dxa"/>
              <w:right w:w="105" w:type="dxa"/>
            </w:tcMar>
          </w:tcPr>
          <w:p w14:paraId="4E18F002" w14:textId="5F4105C8" w:rsidR="03201534" w:rsidRDefault="6F9AF665"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1</w:t>
            </w:r>
            <w:r w:rsidR="0E8C06FB" w:rsidRPr="0578AD23">
              <w:rPr>
                <w:b w:val="0"/>
                <w:bCs w:val="0"/>
                <w:color w:val="auto"/>
                <w:sz w:val="22"/>
                <w:szCs w:val="22"/>
              </w:rPr>
              <w:t>4</w:t>
            </w:r>
          </w:p>
        </w:tc>
      </w:tr>
      <w:tr w:rsidR="03201534" w14:paraId="5769DA5F"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111AD7E4" w14:textId="4F9F2513"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4</w:t>
            </w:r>
          </w:p>
        </w:tc>
        <w:tc>
          <w:tcPr>
            <w:tcW w:w="6375" w:type="dxa"/>
            <w:tcMar>
              <w:left w:w="105" w:type="dxa"/>
              <w:right w:w="105" w:type="dxa"/>
            </w:tcMar>
          </w:tcPr>
          <w:p w14:paraId="6E317912" w14:textId="41B87CEA" w:rsidR="03201534" w:rsidRDefault="55AF1EC7"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 xml:space="preserve">Concerns or allegations relating to a </w:t>
            </w:r>
            <w:r w:rsidR="455CFECF" w:rsidRPr="1E5670F6">
              <w:rPr>
                <w:b w:val="0"/>
                <w:bCs w:val="0"/>
                <w:color w:val="auto"/>
                <w:sz w:val="22"/>
                <w:szCs w:val="22"/>
              </w:rPr>
              <w:t>m</w:t>
            </w:r>
            <w:r w:rsidRPr="1E5670F6">
              <w:rPr>
                <w:b w:val="0"/>
                <w:bCs w:val="0"/>
                <w:color w:val="auto"/>
                <w:sz w:val="22"/>
                <w:szCs w:val="22"/>
              </w:rPr>
              <w:t>ember o</w:t>
            </w:r>
            <w:r w:rsidR="19AC3A0A" w:rsidRPr="1E5670F6">
              <w:rPr>
                <w:b w:val="0"/>
                <w:bCs w:val="0"/>
                <w:color w:val="auto"/>
                <w:sz w:val="22"/>
                <w:szCs w:val="22"/>
              </w:rPr>
              <w:t>r</w:t>
            </w:r>
            <w:r w:rsidRPr="1E5670F6">
              <w:rPr>
                <w:b w:val="0"/>
                <w:bCs w:val="0"/>
                <w:color w:val="auto"/>
                <w:sz w:val="22"/>
                <w:szCs w:val="22"/>
              </w:rPr>
              <w:t xml:space="preserve"> </w:t>
            </w:r>
            <w:r w:rsidR="10943A9C" w:rsidRPr="1E5670F6">
              <w:rPr>
                <w:b w:val="0"/>
                <w:bCs w:val="0"/>
                <w:color w:val="auto"/>
                <w:sz w:val="22"/>
                <w:szCs w:val="22"/>
              </w:rPr>
              <w:t>p</w:t>
            </w:r>
            <w:r w:rsidRPr="1E5670F6">
              <w:rPr>
                <w:b w:val="0"/>
                <w:bCs w:val="0"/>
                <w:color w:val="auto"/>
                <w:sz w:val="22"/>
                <w:szCs w:val="22"/>
              </w:rPr>
              <w:t>artner</w:t>
            </w:r>
          </w:p>
        </w:tc>
        <w:tc>
          <w:tcPr>
            <w:tcW w:w="1215" w:type="dxa"/>
            <w:tcMar>
              <w:left w:w="105" w:type="dxa"/>
              <w:right w:w="105" w:type="dxa"/>
            </w:tcMar>
          </w:tcPr>
          <w:p w14:paraId="0AE8922F" w14:textId="284F0A51" w:rsidR="03201534" w:rsidRDefault="6F9AF665"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1</w:t>
            </w:r>
            <w:r w:rsidR="0EE82AF1" w:rsidRPr="0578AD23">
              <w:rPr>
                <w:b w:val="0"/>
                <w:bCs w:val="0"/>
                <w:color w:val="auto"/>
                <w:sz w:val="22"/>
                <w:szCs w:val="22"/>
              </w:rPr>
              <w:t>6</w:t>
            </w:r>
          </w:p>
        </w:tc>
      </w:tr>
      <w:tr w:rsidR="03201534" w14:paraId="11E954B4"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03DB78D9" w14:textId="6D4A466B"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5</w:t>
            </w:r>
          </w:p>
        </w:tc>
        <w:tc>
          <w:tcPr>
            <w:tcW w:w="6375" w:type="dxa"/>
            <w:tcMar>
              <w:left w:w="105" w:type="dxa"/>
              <w:right w:w="105" w:type="dxa"/>
            </w:tcMar>
          </w:tcPr>
          <w:p w14:paraId="12EFE124" w14:textId="3E5758F0" w:rsidR="03201534" w:rsidRDefault="2CC0F9EA"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Keeping an ongoing record</w:t>
            </w:r>
          </w:p>
        </w:tc>
        <w:tc>
          <w:tcPr>
            <w:tcW w:w="1215" w:type="dxa"/>
            <w:tcMar>
              <w:left w:w="105" w:type="dxa"/>
              <w:right w:w="105" w:type="dxa"/>
            </w:tcMar>
          </w:tcPr>
          <w:p w14:paraId="34C3ADA2" w14:textId="1692DDDD" w:rsidR="03201534" w:rsidRDefault="6F9AF665"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1</w:t>
            </w:r>
            <w:r w:rsidR="6C76E951" w:rsidRPr="0578AD23">
              <w:rPr>
                <w:b w:val="0"/>
                <w:bCs w:val="0"/>
                <w:color w:val="auto"/>
                <w:sz w:val="22"/>
                <w:szCs w:val="22"/>
              </w:rPr>
              <w:t>7</w:t>
            </w:r>
          </w:p>
        </w:tc>
      </w:tr>
      <w:tr w:rsidR="03201534" w14:paraId="2AA2AE37"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6C4207CD" w14:textId="6F9E5D63"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6</w:t>
            </w:r>
          </w:p>
        </w:tc>
        <w:tc>
          <w:tcPr>
            <w:tcW w:w="6375" w:type="dxa"/>
            <w:tcMar>
              <w:left w:w="105" w:type="dxa"/>
              <w:right w:w="105" w:type="dxa"/>
            </w:tcMar>
          </w:tcPr>
          <w:p w14:paraId="08AF4199" w14:textId="0285AEB2" w:rsidR="03201534" w:rsidRDefault="2CC0F9EA"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Support to deal with the aftermath</w:t>
            </w:r>
          </w:p>
        </w:tc>
        <w:tc>
          <w:tcPr>
            <w:tcW w:w="1215" w:type="dxa"/>
            <w:tcMar>
              <w:left w:w="105" w:type="dxa"/>
              <w:right w:w="105" w:type="dxa"/>
            </w:tcMar>
          </w:tcPr>
          <w:p w14:paraId="36B6DE4F" w14:textId="710E21A5" w:rsidR="03201534" w:rsidRDefault="6F9AF665"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1</w:t>
            </w:r>
            <w:r w:rsidR="1338F5B7" w:rsidRPr="0578AD23">
              <w:rPr>
                <w:b w:val="0"/>
                <w:bCs w:val="0"/>
                <w:color w:val="auto"/>
                <w:sz w:val="22"/>
                <w:szCs w:val="22"/>
              </w:rPr>
              <w:t>7</w:t>
            </w:r>
          </w:p>
        </w:tc>
      </w:tr>
      <w:tr w:rsidR="03201534" w14:paraId="73609A10"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6B3C4B04" w14:textId="65EEBAA8"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7</w:t>
            </w:r>
          </w:p>
        </w:tc>
        <w:tc>
          <w:tcPr>
            <w:tcW w:w="6375" w:type="dxa"/>
            <w:tcMar>
              <w:left w:w="105" w:type="dxa"/>
              <w:right w:w="105" w:type="dxa"/>
            </w:tcMar>
          </w:tcPr>
          <w:p w14:paraId="12CAF445" w14:textId="77231762" w:rsidR="03201534" w:rsidRDefault="2CC0F9EA"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Confidentiality</w:t>
            </w:r>
          </w:p>
        </w:tc>
        <w:tc>
          <w:tcPr>
            <w:tcW w:w="1215" w:type="dxa"/>
            <w:tcMar>
              <w:left w:w="105" w:type="dxa"/>
              <w:right w:w="105" w:type="dxa"/>
            </w:tcMar>
          </w:tcPr>
          <w:p w14:paraId="3578D283" w14:textId="0D5CD2F5" w:rsidR="03201534" w:rsidRDefault="6F9AF665"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1</w:t>
            </w:r>
            <w:r w:rsidR="4734147A" w:rsidRPr="0578AD23">
              <w:rPr>
                <w:b w:val="0"/>
                <w:bCs w:val="0"/>
                <w:color w:val="auto"/>
                <w:sz w:val="22"/>
                <w:szCs w:val="22"/>
              </w:rPr>
              <w:t>7</w:t>
            </w:r>
          </w:p>
        </w:tc>
      </w:tr>
      <w:tr w:rsidR="03201534" w14:paraId="543885F5"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577CD54E" w14:textId="22F88D3D"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8</w:t>
            </w:r>
          </w:p>
        </w:tc>
        <w:tc>
          <w:tcPr>
            <w:tcW w:w="6375" w:type="dxa"/>
            <w:tcMar>
              <w:left w:w="105" w:type="dxa"/>
              <w:right w:w="105" w:type="dxa"/>
            </w:tcMar>
          </w:tcPr>
          <w:p w14:paraId="55DEFCDF" w14:textId="432A881C" w:rsidR="03201534" w:rsidRDefault="2CC0F9EA"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Complaints</w:t>
            </w:r>
          </w:p>
        </w:tc>
        <w:tc>
          <w:tcPr>
            <w:tcW w:w="1215" w:type="dxa"/>
            <w:tcMar>
              <w:left w:w="105" w:type="dxa"/>
              <w:right w:w="105" w:type="dxa"/>
            </w:tcMar>
          </w:tcPr>
          <w:p w14:paraId="44D4D762" w14:textId="6A97448D" w:rsidR="03201534" w:rsidRDefault="6F9AF665"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1</w:t>
            </w:r>
            <w:r w:rsidR="2C294148" w:rsidRPr="0578AD23">
              <w:rPr>
                <w:b w:val="0"/>
                <w:bCs w:val="0"/>
                <w:color w:val="auto"/>
                <w:sz w:val="22"/>
                <w:szCs w:val="22"/>
              </w:rPr>
              <w:t>8</w:t>
            </w:r>
          </w:p>
        </w:tc>
      </w:tr>
      <w:tr w:rsidR="03201534" w14:paraId="57E69F83"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070FC2CA" w14:textId="01B9FC6E"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9</w:t>
            </w:r>
          </w:p>
        </w:tc>
        <w:tc>
          <w:tcPr>
            <w:tcW w:w="6375" w:type="dxa"/>
            <w:tcMar>
              <w:left w:w="105" w:type="dxa"/>
              <w:right w:w="105" w:type="dxa"/>
            </w:tcMar>
          </w:tcPr>
          <w:p w14:paraId="2785B736" w14:textId="3B25145A" w:rsidR="03201534" w:rsidRDefault="55AF1EC7" w:rsidP="1E5670F6">
            <w:pPr>
              <w:cnfStyle w:val="000000000000" w:firstRow="0" w:lastRow="0" w:firstColumn="0" w:lastColumn="0" w:oddVBand="0" w:evenVBand="0" w:oddHBand="0" w:evenHBand="0" w:firstRowFirstColumn="0" w:firstRowLastColumn="0" w:lastRowFirstColumn="0" w:lastRowLastColumn="0"/>
              <w:rPr>
                <w:sz w:val="22"/>
                <w:szCs w:val="22"/>
              </w:rPr>
            </w:pPr>
            <w:r w:rsidRPr="1E5670F6">
              <w:rPr>
                <w:sz w:val="22"/>
                <w:szCs w:val="22"/>
              </w:rPr>
              <w:t xml:space="preserve">Safe </w:t>
            </w:r>
            <w:r w:rsidR="6007ABCA" w:rsidRPr="1E5670F6">
              <w:rPr>
                <w:sz w:val="22"/>
                <w:szCs w:val="22"/>
              </w:rPr>
              <w:t>r</w:t>
            </w:r>
            <w:r w:rsidRPr="1E5670F6">
              <w:rPr>
                <w:sz w:val="22"/>
                <w:szCs w:val="22"/>
              </w:rPr>
              <w:t>ecruitment</w:t>
            </w:r>
          </w:p>
        </w:tc>
        <w:tc>
          <w:tcPr>
            <w:tcW w:w="1215" w:type="dxa"/>
            <w:tcMar>
              <w:left w:w="105" w:type="dxa"/>
              <w:right w:w="105" w:type="dxa"/>
            </w:tcMar>
          </w:tcPr>
          <w:p w14:paraId="7C4EA33A" w14:textId="217B79FF" w:rsidR="03201534" w:rsidRDefault="6F9AF665"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1</w:t>
            </w:r>
            <w:r w:rsidR="29A5E138" w:rsidRPr="0578AD23">
              <w:rPr>
                <w:b w:val="0"/>
                <w:bCs w:val="0"/>
                <w:color w:val="auto"/>
                <w:sz w:val="22"/>
                <w:szCs w:val="22"/>
              </w:rPr>
              <w:t>8</w:t>
            </w:r>
          </w:p>
        </w:tc>
      </w:tr>
      <w:tr w:rsidR="03201534" w14:paraId="093177B0"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21B913A4" w14:textId="62C288DC"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10</w:t>
            </w:r>
          </w:p>
        </w:tc>
        <w:tc>
          <w:tcPr>
            <w:tcW w:w="6375" w:type="dxa"/>
            <w:tcMar>
              <w:left w:w="105" w:type="dxa"/>
              <w:right w:w="105" w:type="dxa"/>
            </w:tcMar>
          </w:tcPr>
          <w:p w14:paraId="509F82C6" w14:textId="3AAD652C" w:rsidR="03201534" w:rsidRDefault="2CC0F9EA" w:rsidP="1E5670F6">
            <w:pPr>
              <w:cnfStyle w:val="000000000000" w:firstRow="0" w:lastRow="0" w:firstColumn="0" w:lastColumn="0" w:oddVBand="0" w:evenVBand="0" w:oddHBand="0" w:evenHBand="0" w:firstRowFirstColumn="0" w:firstRowLastColumn="0" w:lastRowFirstColumn="0" w:lastRowLastColumn="0"/>
              <w:rPr>
                <w:sz w:val="22"/>
                <w:szCs w:val="22"/>
              </w:rPr>
            </w:pPr>
            <w:r w:rsidRPr="1E5670F6">
              <w:rPr>
                <w:sz w:val="22"/>
                <w:szCs w:val="22"/>
              </w:rPr>
              <w:t>Training</w:t>
            </w:r>
          </w:p>
        </w:tc>
        <w:tc>
          <w:tcPr>
            <w:tcW w:w="1215" w:type="dxa"/>
            <w:tcMar>
              <w:left w:w="105" w:type="dxa"/>
              <w:right w:w="105" w:type="dxa"/>
            </w:tcMar>
          </w:tcPr>
          <w:p w14:paraId="627F7289" w14:textId="5584FCA9" w:rsidR="03201534" w:rsidRDefault="6F9AF665"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1</w:t>
            </w:r>
            <w:r w:rsidR="0ED93525" w:rsidRPr="0578AD23">
              <w:rPr>
                <w:b w:val="0"/>
                <w:bCs w:val="0"/>
                <w:color w:val="auto"/>
                <w:sz w:val="22"/>
                <w:szCs w:val="22"/>
              </w:rPr>
              <w:t>9</w:t>
            </w:r>
          </w:p>
        </w:tc>
      </w:tr>
      <w:tr w:rsidR="03201534" w14:paraId="7ED49986"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17AEC8E1" w14:textId="68B0F6EE"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11</w:t>
            </w:r>
          </w:p>
        </w:tc>
        <w:tc>
          <w:tcPr>
            <w:tcW w:w="6375" w:type="dxa"/>
            <w:tcMar>
              <w:left w:w="105" w:type="dxa"/>
              <w:right w:w="105" w:type="dxa"/>
            </w:tcMar>
          </w:tcPr>
          <w:p w14:paraId="4261777C" w14:textId="52C694B2" w:rsidR="03201534" w:rsidRDefault="55AF1EC7"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 xml:space="preserve">Media and </w:t>
            </w:r>
            <w:r w:rsidR="5A7B8DD0" w:rsidRPr="1E5670F6">
              <w:rPr>
                <w:b w:val="0"/>
                <w:bCs w:val="0"/>
                <w:color w:val="auto"/>
                <w:sz w:val="22"/>
                <w:szCs w:val="22"/>
              </w:rPr>
              <w:t>c</w:t>
            </w:r>
            <w:r w:rsidRPr="1E5670F6">
              <w:rPr>
                <w:b w:val="0"/>
                <w:bCs w:val="0"/>
                <w:color w:val="auto"/>
                <w:sz w:val="22"/>
                <w:szCs w:val="22"/>
              </w:rPr>
              <w:t>omms</w:t>
            </w:r>
          </w:p>
        </w:tc>
        <w:tc>
          <w:tcPr>
            <w:tcW w:w="1215" w:type="dxa"/>
            <w:tcMar>
              <w:left w:w="105" w:type="dxa"/>
              <w:right w:w="105" w:type="dxa"/>
            </w:tcMar>
          </w:tcPr>
          <w:p w14:paraId="3D0452A9" w14:textId="1F5E3572" w:rsidR="03201534" w:rsidRDefault="6F9AF665"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1</w:t>
            </w:r>
            <w:r w:rsidR="710BCC2C" w:rsidRPr="0578AD23">
              <w:rPr>
                <w:b w:val="0"/>
                <w:bCs w:val="0"/>
                <w:color w:val="auto"/>
                <w:sz w:val="22"/>
                <w:szCs w:val="22"/>
              </w:rPr>
              <w:t>9</w:t>
            </w:r>
          </w:p>
        </w:tc>
      </w:tr>
      <w:tr w:rsidR="03201534" w14:paraId="0D3FC8D9"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1B95EC73" w14:textId="06FF3471" w:rsidR="03201534" w:rsidRDefault="03201534" w:rsidP="1E5670F6">
            <w:pPr>
              <w:keepNext/>
              <w:keepLines/>
              <w:pBdr>
                <w:bottom w:val="none" w:sz="0" w:space="0" w:color="000000"/>
              </w:pBdr>
              <w:contextualSpacing/>
              <w:rPr>
                <w:sz w:val="22"/>
                <w:szCs w:val="22"/>
              </w:rPr>
            </w:pPr>
          </w:p>
        </w:tc>
        <w:tc>
          <w:tcPr>
            <w:tcW w:w="6375" w:type="dxa"/>
            <w:tcMar>
              <w:left w:w="105" w:type="dxa"/>
              <w:right w:w="105" w:type="dxa"/>
            </w:tcMar>
          </w:tcPr>
          <w:p w14:paraId="2E39FF42" w14:textId="4403C8EB" w:rsidR="03201534" w:rsidRDefault="03201534" w:rsidP="1E5670F6">
            <w:pPr>
              <w:keepNext/>
              <w:keepLines/>
              <w:pBdr>
                <w:bottom w:val="none" w:sz="0" w:space="0" w:color="000000"/>
              </w:pBdr>
              <w:contextualSpacing/>
              <w:cnfStyle w:val="000000000000" w:firstRow="0" w:lastRow="0" w:firstColumn="0" w:lastColumn="0" w:oddVBand="0" w:evenVBand="0" w:oddHBand="0" w:evenHBand="0" w:firstRowFirstColumn="0" w:firstRowLastColumn="0" w:lastRowFirstColumn="0" w:lastRowLastColumn="0"/>
              <w:rPr>
                <w:sz w:val="22"/>
                <w:szCs w:val="22"/>
              </w:rPr>
            </w:pPr>
          </w:p>
        </w:tc>
        <w:tc>
          <w:tcPr>
            <w:tcW w:w="1215" w:type="dxa"/>
            <w:tcMar>
              <w:left w:w="105" w:type="dxa"/>
              <w:right w:w="105" w:type="dxa"/>
            </w:tcMar>
          </w:tcPr>
          <w:p w14:paraId="720C5343" w14:textId="38D51954" w:rsidR="03201534" w:rsidRDefault="03201534" w:rsidP="1E5670F6">
            <w:pPr>
              <w:keepNext/>
              <w:keepLines/>
              <w:pBdr>
                <w:bottom w:val="none" w:sz="0" w:space="0" w:color="000000"/>
              </w:pBdr>
              <w:contextualSpacing/>
              <w:cnfStyle w:val="000000000000" w:firstRow="0" w:lastRow="0" w:firstColumn="0" w:lastColumn="0" w:oddVBand="0" w:evenVBand="0" w:oddHBand="0" w:evenHBand="0" w:firstRowFirstColumn="0" w:firstRowLastColumn="0" w:lastRowFirstColumn="0" w:lastRowLastColumn="0"/>
              <w:rPr>
                <w:sz w:val="22"/>
                <w:szCs w:val="22"/>
              </w:rPr>
            </w:pPr>
          </w:p>
        </w:tc>
      </w:tr>
      <w:tr w:rsidR="03201534" w14:paraId="53BD26A5"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6361FB0E" w14:textId="71929B22" w:rsidR="03201534" w:rsidRDefault="2CC0F9EA" w:rsidP="1E5670F6">
            <w:pPr>
              <w:pStyle w:val="Heading1"/>
              <w:keepNext/>
              <w:keepLines/>
              <w:pBdr>
                <w:bottom w:val="none" w:sz="0" w:space="0" w:color="000000"/>
              </w:pBdr>
              <w:spacing w:before="0" w:after="0"/>
              <w:contextualSpacing/>
              <w:rPr>
                <w:b/>
                <w:bCs/>
                <w:sz w:val="22"/>
                <w:szCs w:val="22"/>
              </w:rPr>
            </w:pPr>
            <w:r w:rsidRPr="1E5670F6">
              <w:rPr>
                <w:b/>
                <w:bCs/>
                <w:sz w:val="22"/>
                <w:szCs w:val="22"/>
              </w:rPr>
              <w:t>Section C</w:t>
            </w:r>
          </w:p>
        </w:tc>
        <w:tc>
          <w:tcPr>
            <w:tcW w:w="6375" w:type="dxa"/>
            <w:tcMar>
              <w:left w:w="105" w:type="dxa"/>
              <w:right w:w="105" w:type="dxa"/>
            </w:tcMar>
          </w:tcPr>
          <w:p w14:paraId="1D46502E" w14:textId="3176F4CF" w:rsidR="03201534" w:rsidRDefault="55AF1EC7"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sz w:val="22"/>
                <w:szCs w:val="22"/>
              </w:rPr>
            </w:pPr>
            <w:r w:rsidRPr="1E5670F6">
              <w:rPr>
                <w:sz w:val="22"/>
                <w:szCs w:val="22"/>
              </w:rPr>
              <w:t xml:space="preserve">Partner </w:t>
            </w:r>
            <w:r w:rsidR="701A5DE0" w:rsidRPr="1E5670F6">
              <w:rPr>
                <w:sz w:val="22"/>
                <w:szCs w:val="22"/>
              </w:rPr>
              <w:t>c</w:t>
            </w:r>
            <w:r w:rsidRPr="1E5670F6">
              <w:rPr>
                <w:sz w:val="22"/>
                <w:szCs w:val="22"/>
              </w:rPr>
              <w:t xml:space="preserve">hild </w:t>
            </w:r>
            <w:r w:rsidR="63E6EA5A" w:rsidRPr="1E5670F6">
              <w:rPr>
                <w:sz w:val="22"/>
                <w:szCs w:val="22"/>
              </w:rPr>
              <w:t>p</w:t>
            </w:r>
            <w:r w:rsidRPr="1E5670F6">
              <w:rPr>
                <w:sz w:val="22"/>
                <w:szCs w:val="22"/>
              </w:rPr>
              <w:t xml:space="preserve">rotection </w:t>
            </w:r>
            <w:r w:rsidR="63BA50DD" w:rsidRPr="1E5670F6">
              <w:rPr>
                <w:sz w:val="22"/>
                <w:szCs w:val="22"/>
              </w:rPr>
              <w:t>r</w:t>
            </w:r>
            <w:r w:rsidRPr="1E5670F6">
              <w:rPr>
                <w:sz w:val="22"/>
                <w:szCs w:val="22"/>
              </w:rPr>
              <w:t>equirements</w:t>
            </w:r>
          </w:p>
        </w:tc>
        <w:tc>
          <w:tcPr>
            <w:tcW w:w="1215" w:type="dxa"/>
            <w:tcMar>
              <w:left w:w="105" w:type="dxa"/>
              <w:right w:w="105" w:type="dxa"/>
            </w:tcMar>
          </w:tcPr>
          <w:p w14:paraId="211F7108" w14:textId="6EF51913" w:rsidR="03201534" w:rsidRDefault="13BE29B0"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pPr>
            <w:r w:rsidRPr="0578AD23">
              <w:rPr>
                <w:sz w:val="22"/>
                <w:szCs w:val="22"/>
              </w:rPr>
              <w:t>21</w:t>
            </w:r>
          </w:p>
        </w:tc>
      </w:tr>
      <w:tr w:rsidR="03201534" w14:paraId="61F89BA6"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0FE2AB13" w14:textId="621CD157" w:rsidR="03201534" w:rsidRDefault="03201534" w:rsidP="1E5670F6">
            <w:pPr>
              <w:keepNext/>
              <w:keepLines/>
              <w:pBdr>
                <w:bottom w:val="none" w:sz="0" w:space="0" w:color="000000"/>
              </w:pBdr>
              <w:contextualSpacing/>
              <w:rPr>
                <w:color w:val="07485A"/>
                <w:sz w:val="22"/>
                <w:szCs w:val="22"/>
              </w:rPr>
            </w:pPr>
          </w:p>
        </w:tc>
        <w:tc>
          <w:tcPr>
            <w:tcW w:w="6375" w:type="dxa"/>
            <w:tcMar>
              <w:left w:w="105" w:type="dxa"/>
              <w:right w:w="105" w:type="dxa"/>
            </w:tcMar>
          </w:tcPr>
          <w:p w14:paraId="6765F91D" w14:textId="67039BBC" w:rsidR="03201534" w:rsidRDefault="03201534" w:rsidP="1E5670F6">
            <w:pPr>
              <w:keepNext/>
              <w:keepLines/>
              <w:pBdr>
                <w:bottom w:val="none" w:sz="0" w:space="0" w:color="000000"/>
              </w:pBdr>
              <w:contextualSpacing/>
              <w:cnfStyle w:val="000000000000" w:firstRow="0" w:lastRow="0" w:firstColumn="0" w:lastColumn="0" w:oddVBand="0" w:evenVBand="0" w:oddHBand="0" w:evenHBand="0" w:firstRowFirstColumn="0" w:firstRowLastColumn="0" w:lastRowFirstColumn="0" w:lastRowLastColumn="0"/>
              <w:rPr>
                <w:color w:val="07485A"/>
                <w:sz w:val="22"/>
                <w:szCs w:val="22"/>
              </w:rPr>
            </w:pPr>
          </w:p>
        </w:tc>
        <w:tc>
          <w:tcPr>
            <w:tcW w:w="1215" w:type="dxa"/>
            <w:tcMar>
              <w:left w:w="105" w:type="dxa"/>
              <w:right w:w="105" w:type="dxa"/>
            </w:tcMar>
          </w:tcPr>
          <w:p w14:paraId="2E1D980F" w14:textId="0694AC77" w:rsidR="03201534" w:rsidRDefault="03201534" w:rsidP="1E5670F6">
            <w:pPr>
              <w:keepNext/>
              <w:keepLines/>
              <w:pBdr>
                <w:bottom w:val="none" w:sz="0" w:space="0" w:color="000000"/>
              </w:pBdr>
              <w:contextualSpacing/>
              <w:cnfStyle w:val="000000000000" w:firstRow="0" w:lastRow="0" w:firstColumn="0" w:lastColumn="0" w:oddVBand="0" w:evenVBand="0" w:oddHBand="0" w:evenHBand="0" w:firstRowFirstColumn="0" w:firstRowLastColumn="0" w:lastRowFirstColumn="0" w:lastRowLastColumn="0"/>
              <w:rPr>
                <w:color w:val="07485A"/>
                <w:sz w:val="22"/>
                <w:szCs w:val="22"/>
              </w:rPr>
            </w:pPr>
          </w:p>
        </w:tc>
      </w:tr>
      <w:tr w:rsidR="03201534" w14:paraId="7F9E5A05"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4AA86379" w14:textId="0A795E47" w:rsidR="03201534" w:rsidRDefault="2CC0F9EA" w:rsidP="1E5670F6">
            <w:pPr>
              <w:pStyle w:val="Heading1"/>
              <w:keepNext/>
              <w:keepLines/>
              <w:pBdr>
                <w:bottom w:val="none" w:sz="0" w:space="0" w:color="000000"/>
              </w:pBdr>
              <w:spacing w:before="0" w:after="0"/>
              <w:contextualSpacing/>
              <w:rPr>
                <w:b/>
                <w:bCs/>
                <w:sz w:val="22"/>
                <w:szCs w:val="22"/>
              </w:rPr>
            </w:pPr>
            <w:r w:rsidRPr="1E5670F6">
              <w:rPr>
                <w:b/>
                <w:bCs/>
                <w:sz w:val="22"/>
                <w:szCs w:val="22"/>
              </w:rPr>
              <w:t>Section D</w:t>
            </w:r>
          </w:p>
        </w:tc>
        <w:tc>
          <w:tcPr>
            <w:tcW w:w="6375" w:type="dxa"/>
            <w:tcMar>
              <w:left w:w="105" w:type="dxa"/>
              <w:right w:w="105" w:type="dxa"/>
            </w:tcMar>
          </w:tcPr>
          <w:p w14:paraId="649BEA4E" w14:textId="6DA08B1F" w:rsidR="03201534" w:rsidRDefault="55AF1EC7"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sz w:val="22"/>
                <w:szCs w:val="22"/>
              </w:rPr>
            </w:pPr>
            <w:r w:rsidRPr="1E5670F6">
              <w:rPr>
                <w:sz w:val="22"/>
                <w:szCs w:val="22"/>
              </w:rPr>
              <w:t xml:space="preserve">Member </w:t>
            </w:r>
            <w:r w:rsidR="5028961B" w:rsidRPr="1E5670F6">
              <w:rPr>
                <w:sz w:val="22"/>
                <w:szCs w:val="22"/>
              </w:rPr>
              <w:t>c</w:t>
            </w:r>
            <w:r w:rsidRPr="1E5670F6">
              <w:rPr>
                <w:sz w:val="22"/>
                <w:szCs w:val="22"/>
              </w:rPr>
              <w:t xml:space="preserve">hild </w:t>
            </w:r>
            <w:r w:rsidR="317FFFCB" w:rsidRPr="1E5670F6">
              <w:rPr>
                <w:sz w:val="22"/>
                <w:szCs w:val="22"/>
              </w:rPr>
              <w:t>p</w:t>
            </w:r>
            <w:r w:rsidRPr="1E5670F6">
              <w:rPr>
                <w:sz w:val="22"/>
                <w:szCs w:val="22"/>
              </w:rPr>
              <w:t xml:space="preserve">rotection </w:t>
            </w:r>
            <w:r w:rsidR="7CEB9A6D" w:rsidRPr="1E5670F6">
              <w:rPr>
                <w:sz w:val="22"/>
                <w:szCs w:val="22"/>
              </w:rPr>
              <w:t>r</w:t>
            </w:r>
            <w:r w:rsidRPr="1E5670F6">
              <w:rPr>
                <w:sz w:val="22"/>
                <w:szCs w:val="22"/>
              </w:rPr>
              <w:t>equirements</w:t>
            </w:r>
          </w:p>
        </w:tc>
        <w:tc>
          <w:tcPr>
            <w:tcW w:w="1215" w:type="dxa"/>
            <w:tcMar>
              <w:left w:w="105" w:type="dxa"/>
              <w:right w:w="105" w:type="dxa"/>
            </w:tcMar>
          </w:tcPr>
          <w:p w14:paraId="52253699" w14:textId="1A1F850D" w:rsidR="03201534" w:rsidRDefault="46047446"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pPr>
            <w:r w:rsidRPr="0578AD23">
              <w:rPr>
                <w:sz w:val="22"/>
                <w:szCs w:val="22"/>
              </w:rPr>
              <w:t>22</w:t>
            </w:r>
          </w:p>
        </w:tc>
      </w:tr>
      <w:tr w:rsidR="03201534" w14:paraId="4AC8574F"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26B28071" w14:textId="51F04679" w:rsidR="03201534" w:rsidRDefault="03201534" w:rsidP="1E5670F6">
            <w:pPr>
              <w:keepNext/>
              <w:keepLines/>
              <w:pBdr>
                <w:bottom w:val="none" w:sz="0" w:space="0" w:color="000000"/>
              </w:pBdr>
              <w:contextualSpacing/>
              <w:rPr>
                <w:color w:val="07485A"/>
                <w:sz w:val="22"/>
                <w:szCs w:val="22"/>
              </w:rPr>
            </w:pPr>
          </w:p>
        </w:tc>
        <w:tc>
          <w:tcPr>
            <w:tcW w:w="6375" w:type="dxa"/>
            <w:tcMar>
              <w:left w:w="105" w:type="dxa"/>
              <w:right w:w="105" w:type="dxa"/>
            </w:tcMar>
          </w:tcPr>
          <w:p w14:paraId="3369BF65" w14:textId="048C35B8" w:rsidR="03201534" w:rsidRDefault="03201534" w:rsidP="1E5670F6">
            <w:pPr>
              <w:keepNext/>
              <w:keepLines/>
              <w:pBdr>
                <w:bottom w:val="none" w:sz="0" w:space="0" w:color="000000"/>
              </w:pBdr>
              <w:contextualSpacing/>
              <w:cnfStyle w:val="000000000000" w:firstRow="0" w:lastRow="0" w:firstColumn="0" w:lastColumn="0" w:oddVBand="0" w:evenVBand="0" w:oddHBand="0" w:evenHBand="0" w:firstRowFirstColumn="0" w:firstRowLastColumn="0" w:lastRowFirstColumn="0" w:lastRowLastColumn="0"/>
              <w:rPr>
                <w:color w:val="07485A"/>
                <w:sz w:val="22"/>
                <w:szCs w:val="22"/>
              </w:rPr>
            </w:pPr>
          </w:p>
        </w:tc>
        <w:tc>
          <w:tcPr>
            <w:tcW w:w="1215" w:type="dxa"/>
            <w:tcMar>
              <w:left w:w="105" w:type="dxa"/>
              <w:right w:w="105" w:type="dxa"/>
            </w:tcMar>
          </w:tcPr>
          <w:p w14:paraId="65DE68D6" w14:textId="1EAEF076" w:rsidR="03201534" w:rsidRDefault="03201534" w:rsidP="1E5670F6">
            <w:pPr>
              <w:keepNext/>
              <w:keepLines/>
              <w:pBdr>
                <w:bottom w:val="none" w:sz="0" w:space="0" w:color="000000"/>
              </w:pBdr>
              <w:contextualSpacing/>
              <w:cnfStyle w:val="000000000000" w:firstRow="0" w:lastRow="0" w:firstColumn="0" w:lastColumn="0" w:oddVBand="0" w:evenVBand="0" w:oddHBand="0" w:evenHBand="0" w:firstRowFirstColumn="0" w:firstRowLastColumn="0" w:lastRowFirstColumn="0" w:lastRowLastColumn="0"/>
              <w:rPr>
                <w:color w:val="07485A"/>
                <w:sz w:val="22"/>
                <w:szCs w:val="22"/>
              </w:rPr>
            </w:pPr>
          </w:p>
        </w:tc>
      </w:tr>
      <w:tr w:rsidR="03201534" w14:paraId="35C07CBB"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06169C67" w14:textId="23032793" w:rsidR="03201534" w:rsidRDefault="2CC0F9EA" w:rsidP="1E5670F6">
            <w:pPr>
              <w:pStyle w:val="Heading1"/>
              <w:keepNext/>
              <w:keepLines/>
              <w:pBdr>
                <w:bottom w:val="none" w:sz="0" w:space="0" w:color="000000"/>
              </w:pBdr>
              <w:spacing w:before="0" w:after="0"/>
              <w:contextualSpacing/>
              <w:rPr>
                <w:b/>
                <w:bCs/>
                <w:sz w:val="22"/>
                <w:szCs w:val="22"/>
              </w:rPr>
            </w:pPr>
            <w:r w:rsidRPr="1E5670F6">
              <w:rPr>
                <w:b/>
                <w:bCs/>
                <w:sz w:val="22"/>
                <w:szCs w:val="22"/>
              </w:rPr>
              <w:t xml:space="preserve">Section E </w:t>
            </w:r>
          </w:p>
        </w:tc>
        <w:tc>
          <w:tcPr>
            <w:tcW w:w="6375" w:type="dxa"/>
            <w:tcMar>
              <w:left w:w="105" w:type="dxa"/>
              <w:right w:w="105" w:type="dxa"/>
            </w:tcMar>
          </w:tcPr>
          <w:p w14:paraId="3449C081" w14:textId="08A3414E" w:rsidR="03201534" w:rsidRDefault="2CC0F9EA"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sz w:val="22"/>
                <w:szCs w:val="22"/>
              </w:rPr>
            </w:pPr>
            <w:r w:rsidRPr="1E5670F6">
              <w:rPr>
                <w:sz w:val="22"/>
                <w:szCs w:val="22"/>
              </w:rPr>
              <w:t>Appendices</w:t>
            </w:r>
          </w:p>
        </w:tc>
        <w:tc>
          <w:tcPr>
            <w:tcW w:w="1215" w:type="dxa"/>
            <w:tcMar>
              <w:left w:w="105" w:type="dxa"/>
              <w:right w:w="105" w:type="dxa"/>
            </w:tcMar>
          </w:tcPr>
          <w:p w14:paraId="4E165AD2" w14:textId="4CAFB580" w:rsidR="03201534" w:rsidRDefault="67AF027D"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sz w:val="22"/>
                <w:szCs w:val="22"/>
              </w:rPr>
            </w:pPr>
            <w:r w:rsidRPr="0578AD23">
              <w:rPr>
                <w:sz w:val="22"/>
                <w:szCs w:val="22"/>
              </w:rPr>
              <w:t>23</w:t>
            </w:r>
            <w:r w:rsidR="6F9AF665" w:rsidRPr="0578AD23">
              <w:rPr>
                <w:sz w:val="22"/>
                <w:szCs w:val="22"/>
              </w:rPr>
              <w:t>-</w:t>
            </w:r>
            <w:r w:rsidR="6DC825EB" w:rsidRPr="0578AD23">
              <w:rPr>
                <w:sz w:val="22"/>
                <w:szCs w:val="22"/>
              </w:rPr>
              <w:t>30</w:t>
            </w:r>
          </w:p>
        </w:tc>
      </w:tr>
      <w:tr w:rsidR="03201534" w14:paraId="626A47BF"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5245900B" w14:textId="393D6A5C"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1</w:t>
            </w:r>
          </w:p>
        </w:tc>
        <w:tc>
          <w:tcPr>
            <w:tcW w:w="6375" w:type="dxa"/>
            <w:tcMar>
              <w:left w:w="105" w:type="dxa"/>
              <w:right w:w="105" w:type="dxa"/>
            </w:tcMar>
          </w:tcPr>
          <w:p w14:paraId="1C56BC3A" w14:textId="46D7D17D" w:rsidR="03201534" w:rsidRDefault="2CC0F9EA"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Report form for allegation of child abuse</w:t>
            </w:r>
          </w:p>
        </w:tc>
        <w:tc>
          <w:tcPr>
            <w:tcW w:w="1215" w:type="dxa"/>
            <w:tcMar>
              <w:left w:w="105" w:type="dxa"/>
              <w:right w:w="105" w:type="dxa"/>
            </w:tcMar>
          </w:tcPr>
          <w:p w14:paraId="76748335" w14:textId="7FCD6F31" w:rsidR="03201534" w:rsidRDefault="6F9AF665"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2</w:t>
            </w:r>
            <w:r w:rsidR="2A403546" w:rsidRPr="0578AD23">
              <w:rPr>
                <w:b w:val="0"/>
                <w:bCs w:val="0"/>
                <w:color w:val="auto"/>
                <w:sz w:val="22"/>
                <w:szCs w:val="22"/>
              </w:rPr>
              <w:t>3</w:t>
            </w:r>
          </w:p>
        </w:tc>
      </w:tr>
      <w:tr w:rsidR="03201534" w14:paraId="0E6023BD"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203FB729" w14:textId="08006429"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2</w:t>
            </w:r>
          </w:p>
        </w:tc>
        <w:tc>
          <w:tcPr>
            <w:tcW w:w="6375" w:type="dxa"/>
            <w:tcMar>
              <w:left w:w="105" w:type="dxa"/>
              <w:right w:w="105" w:type="dxa"/>
            </w:tcMar>
          </w:tcPr>
          <w:p w14:paraId="00F4E2A9" w14:textId="6FA55017" w:rsidR="03201534" w:rsidRDefault="2CC0F9EA"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Complaint form</w:t>
            </w:r>
          </w:p>
        </w:tc>
        <w:tc>
          <w:tcPr>
            <w:tcW w:w="1215" w:type="dxa"/>
            <w:tcMar>
              <w:left w:w="105" w:type="dxa"/>
              <w:right w:w="105" w:type="dxa"/>
            </w:tcMar>
          </w:tcPr>
          <w:p w14:paraId="15149810" w14:textId="3E9DDA55" w:rsidR="03201534" w:rsidRDefault="6F9AF665"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2</w:t>
            </w:r>
            <w:r w:rsidR="2DF61E65" w:rsidRPr="0578AD23">
              <w:rPr>
                <w:b w:val="0"/>
                <w:bCs w:val="0"/>
                <w:color w:val="auto"/>
                <w:sz w:val="22"/>
                <w:szCs w:val="22"/>
              </w:rPr>
              <w:t>5</w:t>
            </w:r>
          </w:p>
        </w:tc>
      </w:tr>
      <w:tr w:rsidR="03201534" w14:paraId="4B70C7F6"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4443F1C3" w14:textId="2D9C9E50"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3</w:t>
            </w:r>
          </w:p>
        </w:tc>
        <w:tc>
          <w:tcPr>
            <w:tcW w:w="6375" w:type="dxa"/>
            <w:tcMar>
              <w:left w:w="105" w:type="dxa"/>
              <w:right w:w="105" w:type="dxa"/>
            </w:tcMar>
          </w:tcPr>
          <w:p w14:paraId="1609A071" w14:textId="3162C1C3" w:rsidR="03201534" w:rsidRDefault="2CC0F9EA" w:rsidP="1E5670F6">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1E5670F6">
              <w:rPr>
                <w:b w:val="0"/>
                <w:bCs w:val="0"/>
                <w:color w:val="auto"/>
                <w:sz w:val="22"/>
                <w:szCs w:val="22"/>
              </w:rPr>
              <w:t>Contacts list</w:t>
            </w:r>
          </w:p>
        </w:tc>
        <w:tc>
          <w:tcPr>
            <w:tcW w:w="1215" w:type="dxa"/>
            <w:tcMar>
              <w:left w:w="105" w:type="dxa"/>
              <w:right w:w="105" w:type="dxa"/>
            </w:tcMar>
          </w:tcPr>
          <w:p w14:paraId="4C3EDD8C" w14:textId="219E3F94" w:rsidR="03201534" w:rsidRDefault="6F9AF665"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2</w:t>
            </w:r>
            <w:r w:rsidR="56B0339B" w:rsidRPr="0578AD23">
              <w:rPr>
                <w:b w:val="0"/>
                <w:bCs w:val="0"/>
                <w:color w:val="auto"/>
                <w:sz w:val="22"/>
                <w:szCs w:val="22"/>
              </w:rPr>
              <w:t>6</w:t>
            </w:r>
          </w:p>
        </w:tc>
      </w:tr>
      <w:tr w:rsidR="03201534" w14:paraId="65748CE9" w14:textId="77777777" w:rsidTr="42C6AAE4">
        <w:trPr>
          <w:trHeight w:val="300"/>
        </w:trPr>
        <w:tc>
          <w:tcPr>
            <w:cnfStyle w:val="001000000000" w:firstRow="0" w:lastRow="0" w:firstColumn="1" w:lastColumn="0" w:oddVBand="0" w:evenVBand="0" w:oddHBand="0" w:evenHBand="0" w:firstRowFirstColumn="0" w:firstRowLastColumn="0" w:lastRowFirstColumn="0" w:lastRowLastColumn="0"/>
            <w:tcW w:w="1410" w:type="dxa"/>
            <w:tcMar>
              <w:left w:w="105" w:type="dxa"/>
              <w:right w:w="105" w:type="dxa"/>
            </w:tcMar>
          </w:tcPr>
          <w:p w14:paraId="435A44B0" w14:textId="71BD7AD9" w:rsidR="03201534" w:rsidRDefault="2CC0F9EA" w:rsidP="1E5670F6">
            <w:pPr>
              <w:pStyle w:val="Heading1"/>
              <w:keepNext/>
              <w:keepLines/>
              <w:pBdr>
                <w:bottom w:val="none" w:sz="0" w:space="0" w:color="000000"/>
              </w:pBdr>
              <w:spacing w:before="0" w:after="0"/>
              <w:contextualSpacing/>
              <w:rPr>
                <w:b/>
                <w:bCs/>
                <w:color w:val="auto"/>
                <w:sz w:val="22"/>
                <w:szCs w:val="22"/>
              </w:rPr>
            </w:pPr>
            <w:r w:rsidRPr="1E5670F6">
              <w:rPr>
                <w:b/>
                <w:bCs/>
                <w:color w:val="auto"/>
                <w:sz w:val="22"/>
                <w:szCs w:val="22"/>
              </w:rPr>
              <w:t>4</w:t>
            </w:r>
          </w:p>
        </w:tc>
        <w:tc>
          <w:tcPr>
            <w:tcW w:w="6375" w:type="dxa"/>
            <w:tcMar>
              <w:left w:w="105" w:type="dxa"/>
              <w:right w:w="105" w:type="dxa"/>
            </w:tcMar>
          </w:tcPr>
          <w:p w14:paraId="6DA2A950" w14:textId="43FC50F4" w:rsidR="03201534" w:rsidRDefault="51C7BE9B" w:rsidP="42C6AAE4">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42C6AAE4">
              <w:rPr>
                <w:b w:val="0"/>
                <w:bCs w:val="0"/>
                <w:color w:val="auto"/>
                <w:sz w:val="22"/>
                <w:szCs w:val="22"/>
              </w:rPr>
              <w:t xml:space="preserve">Further information on recognising, </w:t>
            </w:r>
            <w:bookmarkStart w:id="0" w:name="_Int_YRbVtqAW"/>
            <w:r w:rsidRPr="42C6AAE4">
              <w:rPr>
                <w:b w:val="0"/>
                <w:bCs w:val="0"/>
                <w:color w:val="auto"/>
                <w:sz w:val="22"/>
                <w:szCs w:val="22"/>
              </w:rPr>
              <w:t>responding</w:t>
            </w:r>
            <w:bookmarkEnd w:id="0"/>
            <w:r w:rsidRPr="42C6AAE4">
              <w:rPr>
                <w:b w:val="0"/>
                <w:bCs w:val="0"/>
                <w:color w:val="auto"/>
                <w:sz w:val="22"/>
                <w:szCs w:val="22"/>
              </w:rPr>
              <w:t xml:space="preserve"> and reporting</w:t>
            </w:r>
          </w:p>
        </w:tc>
        <w:tc>
          <w:tcPr>
            <w:tcW w:w="1215" w:type="dxa"/>
            <w:tcMar>
              <w:left w:w="105" w:type="dxa"/>
              <w:right w:w="105" w:type="dxa"/>
            </w:tcMar>
          </w:tcPr>
          <w:p w14:paraId="1CF05D4D" w14:textId="07980A63" w:rsidR="03201534" w:rsidRDefault="6F9AF665" w:rsidP="0578AD23">
            <w:pPr>
              <w:pStyle w:val="Heading1"/>
              <w:keepNext/>
              <w:keepLines/>
              <w:pBdr>
                <w:bottom w:val="none" w:sz="0" w:space="0" w:color="000000"/>
              </w:pBdr>
              <w:spacing w:before="0" w:after="0"/>
              <w:contextualSpacing/>
              <w:cnfStyle w:val="000000000000" w:firstRow="0" w:lastRow="0" w:firstColumn="0" w:lastColumn="0" w:oddVBand="0" w:evenVBand="0" w:oddHBand="0" w:evenHBand="0" w:firstRowFirstColumn="0" w:firstRowLastColumn="0" w:lastRowFirstColumn="0" w:lastRowLastColumn="0"/>
              <w:rPr>
                <w:b w:val="0"/>
                <w:bCs w:val="0"/>
                <w:color w:val="auto"/>
                <w:sz w:val="22"/>
                <w:szCs w:val="22"/>
              </w:rPr>
            </w:pPr>
            <w:r w:rsidRPr="0578AD23">
              <w:rPr>
                <w:b w:val="0"/>
                <w:bCs w:val="0"/>
                <w:color w:val="auto"/>
                <w:sz w:val="22"/>
                <w:szCs w:val="22"/>
              </w:rPr>
              <w:t>27</w:t>
            </w:r>
            <w:r w:rsidR="392B7E79" w:rsidRPr="0578AD23">
              <w:rPr>
                <w:b w:val="0"/>
                <w:bCs w:val="0"/>
                <w:color w:val="auto"/>
                <w:sz w:val="22"/>
                <w:szCs w:val="22"/>
              </w:rPr>
              <w:t>-30</w:t>
            </w:r>
          </w:p>
        </w:tc>
      </w:tr>
    </w:tbl>
    <w:p w14:paraId="0653EB05" w14:textId="5BFE734B" w:rsidR="00E56530" w:rsidRDefault="00E56530" w:rsidP="0578AD23">
      <w:pPr>
        <w:pStyle w:val="Heading1"/>
        <w:keepNext/>
        <w:keepLines/>
        <w:rPr>
          <w:b w:val="0"/>
          <w:bCs w:val="0"/>
          <w:sz w:val="36"/>
          <w:szCs w:val="36"/>
        </w:rPr>
      </w:pPr>
      <w:r>
        <w:br/>
      </w:r>
      <w:proofErr w:type="spellStart"/>
      <w:r w:rsidR="30D2D4BF" w:rsidRPr="0578AD23">
        <w:t>i</w:t>
      </w:r>
      <w:proofErr w:type="spellEnd"/>
      <w:r w:rsidR="30D2D4BF" w:rsidRPr="0578AD23">
        <w:t xml:space="preserve">. Policy </w:t>
      </w:r>
      <w:r w:rsidR="19A2B61F" w:rsidRPr="0578AD23">
        <w:t>s</w:t>
      </w:r>
      <w:r w:rsidR="30D2D4BF" w:rsidRPr="0578AD23">
        <w:t>tatement</w:t>
      </w:r>
    </w:p>
    <w:p w14:paraId="15313A22" w14:textId="6D993C20" w:rsidR="00E56530" w:rsidRDefault="5E8563C9" w:rsidP="03201534">
      <w:pPr>
        <w:pStyle w:val="Heading4"/>
      </w:pPr>
      <w:r w:rsidRPr="42C6AAE4">
        <w:t xml:space="preserve">The wellbeing of children and young people is important to GSF. We want to see children and young people thriving regardless of their sex, gender identity, sexuality, ethnic grouping, faith, culture, family income, </w:t>
      </w:r>
      <w:bookmarkStart w:id="1" w:name="_Int_t8xk8VnY"/>
      <w:r w:rsidRPr="42C6AAE4">
        <w:t>disability</w:t>
      </w:r>
      <w:bookmarkEnd w:id="1"/>
      <w:r w:rsidRPr="42C6AAE4">
        <w:t xml:space="preserve"> or any other defining feature. This is why we are committed to ensuring that all children and young people can access quality education. </w:t>
      </w:r>
    </w:p>
    <w:p w14:paraId="4EABE584" w14:textId="0189BD47" w:rsidR="00E56530" w:rsidRDefault="00E56530" w:rsidP="03201534"/>
    <w:p w14:paraId="75A7C221" w14:textId="59D03967" w:rsidR="00E56530" w:rsidRDefault="25F9249C"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We recognise </w:t>
      </w:r>
      <w:r w:rsidRPr="42C6AAE4">
        <w:rPr>
          <w:rFonts w:ascii="Source Sans Pro" w:eastAsia="Source Sans Pro" w:hAnsi="Source Sans Pro" w:cs="Source Sans Pro"/>
          <w:b/>
          <w:bCs/>
        </w:rPr>
        <w:t>it is the right of all children to have their welfare both safeguarded and promoted</w:t>
      </w:r>
      <w:r w:rsidRPr="42C6AAE4">
        <w:rPr>
          <w:rFonts w:ascii="Source Sans Pro" w:eastAsia="Source Sans Pro" w:hAnsi="Source Sans Pro" w:cs="Source Sans Pro"/>
        </w:rPr>
        <w:t xml:space="preserve"> as enshrined within the United Nations Convention on the Rights of the Child (UNCRC)</w:t>
      </w:r>
      <w:r w:rsidRPr="42C6AAE4">
        <w:rPr>
          <w:rFonts w:ascii="Source Sans Pro" w:eastAsia="Source Sans Pro" w:hAnsi="Source Sans Pro" w:cs="Source Sans Pro"/>
          <w:vertAlign w:val="superscript"/>
        </w:rPr>
        <w:t>1</w:t>
      </w:r>
      <w:r w:rsidR="527DFB8E" w:rsidRPr="42C6AAE4">
        <w:rPr>
          <w:rFonts w:ascii="Source Sans Pro" w:eastAsia="Source Sans Pro" w:hAnsi="Source Sans Pro" w:cs="Source Sans Pro"/>
        </w:rPr>
        <w:t xml:space="preserve">. </w:t>
      </w:r>
      <w:r w:rsidRPr="42C6AAE4">
        <w:rPr>
          <w:rFonts w:ascii="Source Sans Pro" w:eastAsia="Source Sans Pro" w:hAnsi="Source Sans Pro" w:cs="Source Sans Pro"/>
        </w:rPr>
        <w:t xml:space="preserve">We believe that </w:t>
      </w:r>
      <w:r w:rsidRPr="42C6AAE4">
        <w:rPr>
          <w:rFonts w:ascii="Source Sans Pro" w:eastAsia="Source Sans Pro" w:hAnsi="Source Sans Pro" w:cs="Source Sans Pro"/>
          <w:b/>
          <w:bCs/>
        </w:rPr>
        <w:t>children and young people should never experience abuse</w:t>
      </w:r>
      <w:r w:rsidRPr="42C6AAE4">
        <w:rPr>
          <w:rFonts w:ascii="Source Sans Pro" w:eastAsia="Source Sans Pro" w:hAnsi="Source Sans Pro" w:cs="Source Sans Pro"/>
        </w:rPr>
        <w:t xml:space="preserve"> of any </w:t>
      </w:r>
      <w:bookmarkStart w:id="2" w:name="_Int_DLOkD85t"/>
      <w:proofErr w:type="gramStart"/>
      <w:r w:rsidRPr="42C6AAE4">
        <w:rPr>
          <w:rFonts w:ascii="Source Sans Pro" w:eastAsia="Source Sans Pro" w:hAnsi="Source Sans Pro" w:cs="Source Sans Pro"/>
        </w:rPr>
        <w:t>kind</w:t>
      </w:r>
      <w:bookmarkEnd w:id="2"/>
      <w:proofErr w:type="gramEnd"/>
      <w:r w:rsidRPr="42C6AAE4">
        <w:rPr>
          <w:rFonts w:ascii="Source Sans Pro" w:eastAsia="Source Sans Pro" w:hAnsi="Source Sans Pro" w:cs="Source Sans Pro"/>
        </w:rPr>
        <w:t xml:space="preserve"> and we acknowledge that we have a responsibility to promote the welfare of all children and young people and to keep them safe. </w:t>
      </w:r>
    </w:p>
    <w:p w14:paraId="224FC5BA" w14:textId="130F9012" w:rsidR="00E56530" w:rsidRDefault="0EBDE2FC" w:rsidP="42C6AAE4">
      <w:pPr>
        <w:spacing w:before="120" w:line="240" w:lineRule="auto"/>
        <w:rPr>
          <w:color w:val="000000" w:themeColor="text1"/>
        </w:rPr>
      </w:pPr>
      <w:r w:rsidRPr="42C6AAE4">
        <w:rPr>
          <w:color w:val="000000" w:themeColor="text1"/>
        </w:rPr>
        <w:t xml:space="preserve">We recognise that, as an organisation working within the education sector, our work has an impact on children. We want to be a global leader in improving non-state education and we recognise that the protection and wellbeing of children is a core tenet of quality improvements. </w:t>
      </w:r>
      <w:r w:rsidRPr="42C6AAE4">
        <w:rPr>
          <w:b/>
          <w:bCs/>
          <w:color w:val="000000" w:themeColor="text1"/>
        </w:rPr>
        <w:t xml:space="preserve">We want to ensure that our </w:t>
      </w:r>
      <w:r w:rsidR="499C605E" w:rsidRPr="42C6AAE4">
        <w:rPr>
          <w:b/>
          <w:bCs/>
          <w:color w:val="000000" w:themeColor="text1"/>
        </w:rPr>
        <w:t>m</w:t>
      </w:r>
      <w:r w:rsidRPr="42C6AAE4">
        <w:rPr>
          <w:b/>
          <w:bCs/>
          <w:color w:val="000000" w:themeColor="text1"/>
        </w:rPr>
        <w:t>embers have the tools and resources to have robust practices</w:t>
      </w:r>
      <w:r w:rsidRPr="42C6AAE4">
        <w:rPr>
          <w:color w:val="000000" w:themeColor="text1"/>
        </w:rPr>
        <w:t xml:space="preserve"> in place to prevent and respond to child abuse and that</w:t>
      </w:r>
      <w:r w:rsidRPr="42C6AAE4">
        <w:rPr>
          <w:b/>
          <w:bCs/>
          <w:color w:val="000000" w:themeColor="text1"/>
        </w:rPr>
        <w:t xml:space="preserve"> we are following best practices</w:t>
      </w:r>
      <w:r w:rsidRPr="42C6AAE4">
        <w:rPr>
          <w:color w:val="000000" w:themeColor="text1"/>
        </w:rPr>
        <w:t xml:space="preserve"> in our programme design, </w:t>
      </w:r>
      <w:bookmarkStart w:id="3" w:name="_Int_iXTN2nGs"/>
      <w:r w:rsidRPr="42C6AAE4">
        <w:rPr>
          <w:color w:val="000000" w:themeColor="text1"/>
        </w:rPr>
        <w:t>delivery</w:t>
      </w:r>
      <w:bookmarkEnd w:id="3"/>
      <w:r w:rsidRPr="42C6AAE4">
        <w:rPr>
          <w:color w:val="000000" w:themeColor="text1"/>
        </w:rPr>
        <w:t xml:space="preserve"> and organisational development. </w:t>
      </w:r>
    </w:p>
    <w:p w14:paraId="61579B1C" w14:textId="327A3CF5" w:rsidR="00E56530" w:rsidRDefault="25F9249C" w:rsidP="42C6AAE4">
      <w:pPr>
        <w:spacing w:before="120" w:line="240" w:lineRule="auto"/>
        <w:rPr>
          <w:color w:val="000000" w:themeColor="text1"/>
        </w:rPr>
      </w:pPr>
      <w:r w:rsidRPr="42C6AAE4">
        <w:rPr>
          <w:color w:val="000000" w:themeColor="text1"/>
        </w:rPr>
        <w:t xml:space="preserve">We recognise that </w:t>
      </w:r>
      <w:r w:rsidRPr="42C6AAE4">
        <w:rPr>
          <w:b/>
          <w:bCs/>
          <w:color w:val="000000" w:themeColor="text1"/>
        </w:rPr>
        <w:t>no organisation is exempt from the risk of child abuse occurring</w:t>
      </w:r>
      <w:r w:rsidRPr="42C6AAE4">
        <w:rPr>
          <w:color w:val="000000" w:themeColor="text1"/>
        </w:rPr>
        <w:t xml:space="preserve">; it is happening in organisations all over the world. It </w:t>
      </w:r>
      <w:bookmarkStart w:id="4" w:name="_Int_XvE5coCd"/>
      <w:proofErr w:type="gramStart"/>
      <w:r w:rsidRPr="42C6AAE4">
        <w:rPr>
          <w:color w:val="000000" w:themeColor="text1"/>
        </w:rPr>
        <w:t>is</w:t>
      </w:r>
      <w:bookmarkEnd w:id="4"/>
      <w:proofErr w:type="gramEnd"/>
      <w:r w:rsidRPr="42C6AAE4">
        <w:rPr>
          <w:color w:val="000000" w:themeColor="text1"/>
        </w:rPr>
        <w:t xml:space="preserve"> therefore, paramount to us to ensure that we minimise the chance of this happening in or through our organisation. </w:t>
      </w:r>
    </w:p>
    <w:p w14:paraId="3F75A3C8" w14:textId="51E005CB" w:rsidR="00E56530" w:rsidRDefault="1C1515CB" w:rsidP="1E5670F6">
      <w:pPr>
        <w:spacing w:before="120" w:line="240" w:lineRule="auto"/>
        <w:rPr>
          <w:color w:val="000000" w:themeColor="text1"/>
        </w:rPr>
      </w:pPr>
      <w:r w:rsidRPr="1E5670F6">
        <w:rPr>
          <w:b/>
          <w:bCs/>
          <w:color w:val="000000" w:themeColor="text1"/>
        </w:rPr>
        <w:t xml:space="preserve">We are committed to working with our </w:t>
      </w:r>
      <w:r w:rsidR="1317B292" w:rsidRPr="1E5670F6">
        <w:rPr>
          <w:b/>
          <w:bCs/>
          <w:color w:val="000000" w:themeColor="text1"/>
        </w:rPr>
        <w:t>s</w:t>
      </w:r>
      <w:r w:rsidRPr="1E5670F6">
        <w:rPr>
          <w:b/>
          <w:bCs/>
          <w:color w:val="000000" w:themeColor="text1"/>
        </w:rPr>
        <w:t xml:space="preserve">taff, </w:t>
      </w:r>
      <w:r w:rsidR="42BC0B8E" w:rsidRPr="1E5670F6">
        <w:rPr>
          <w:b/>
          <w:bCs/>
          <w:color w:val="000000" w:themeColor="text1"/>
        </w:rPr>
        <w:t>v</w:t>
      </w:r>
      <w:r w:rsidRPr="1E5670F6">
        <w:rPr>
          <w:b/>
          <w:bCs/>
          <w:color w:val="000000" w:themeColor="text1"/>
        </w:rPr>
        <w:t xml:space="preserve">olunteers, </w:t>
      </w:r>
      <w:r w:rsidR="7CAF6AEC" w:rsidRPr="1E5670F6">
        <w:rPr>
          <w:b/>
          <w:bCs/>
          <w:color w:val="000000" w:themeColor="text1"/>
        </w:rPr>
        <w:t>m</w:t>
      </w:r>
      <w:r w:rsidRPr="1E5670F6">
        <w:rPr>
          <w:b/>
          <w:bCs/>
          <w:color w:val="000000" w:themeColor="text1"/>
        </w:rPr>
        <w:t xml:space="preserve">embers and </w:t>
      </w:r>
      <w:r w:rsidR="6647BDA9" w:rsidRPr="1E5670F6">
        <w:rPr>
          <w:b/>
          <w:bCs/>
          <w:color w:val="000000" w:themeColor="text1"/>
        </w:rPr>
        <w:t>p</w:t>
      </w:r>
      <w:r w:rsidRPr="1E5670F6">
        <w:rPr>
          <w:b/>
          <w:bCs/>
          <w:color w:val="000000" w:themeColor="text1"/>
        </w:rPr>
        <w:t xml:space="preserve">artners </w:t>
      </w:r>
      <w:proofErr w:type="gramStart"/>
      <w:r w:rsidRPr="1E5670F6">
        <w:rPr>
          <w:b/>
          <w:bCs/>
          <w:color w:val="000000" w:themeColor="text1"/>
        </w:rPr>
        <w:t>in order to</w:t>
      </w:r>
      <w:proofErr w:type="gramEnd"/>
      <w:r w:rsidRPr="1E5670F6">
        <w:rPr>
          <w:b/>
          <w:bCs/>
          <w:color w:val="000000" w:themeColor="text1"/>
        </w:rPr>
        <w:t xml:space="preserve"> safeguard and protect children</w:t>
      </w:r>
      <w:r w:rsidRPr="1E5670F6">
        <w:rPr>
          <w:color w:val="000000" w:themeColor="text1"/>
        </w:rPr>
        <w:t xml:space="preserve"> and recognise that it is essential to work in Partnership with children, young people, their parents, carers and other agencies when promoting children and young people’s welfare.</w:t>
      </w:r>
    </w:p>
    <w:p w14:paraId="5D360E9E" w14:textId="45BBBE98" w:rsidR="00E56530" w:rsidRDefault="25F9249C" w:rsidP="008E22F0">
      <w:pPr>
        <w:spacing w:before="120" w:line="240" w:lineRule="auto"/>
        <w:rPr>
          <w:color w:val="000000" w:themeColor="text1"/>
        </w:rPr>
      </w:pPr>
      <w:r w:rsidRPr="42C6AAE4">
        <w:rPr>
          <w:color w:val="000000" w:themeColor="text1"/>
        </w:rPr>
        <w:t xml:space="preserve">While this policy focuses on Child Protection specifically, we recognise that we have a wider safeguarding responsibility to anyone who works with or for us and to anyone our work benefits. As well as having a zero tolerance for child abuse, we also have a zero tolerance for bullying, harassment, sexual </w:t>
      </w:r>
      <w:bookmarkStart w:id="5" w:name="_Int_ejtx9Kwu"/>
      <w:r w:rsidRPr="42C6AAE4">
        <w:rPr>
          <w:color w:val="000000" w:themeColor="text1"/>
        </w:rPr>
        <w:t>exploitation</w:t>
      </w:r>
      <w:bookmarkEnd w:id="5"/>
      <w:r w:rsidRPr="42C6AAE4">
        <w:rPr>
          <w:color w:val="000000" w:themeColor="text1"/>
        </w:rPr>
        <w:t xml:space="preserve"> and abuse of any person. We are committed to ensuring the safety and wellbeing of everyone involved with GSF. Our Code of Conduct and Whistle-Blowing Policy support this commitment.</w:t>
      </w:r>
    </w:p>
    <w:p w14:paraId="07E32B65" w14:textId="77777777" w:rsidR="00EA39AB" w:rsidRPr="008E22F0" w:rsidRDefault="00EA39AB" w:rsidP="008E22F0">
      <w:pPr>
        <w:spacing w:before="120" w:line="240" w:lineRule="auto"/>
        <w:rPr>
          <w:color w:val="000000" w:themeColor="text1"/>
        </w:rPr>
      </w:pPr>
    </w:p>
    <w:p w14:paraId="26DC91C4" w14:textId="0FEA2C36" w:rsidR="00E56530" w:rsidRDefault="00F16924" w:rsidP="0578AD23">
      <w:pPr>
        <w:pStyle w:val="Heading1"/>
        <w:keepNext/>
        <w:keepLines/>
        <w:rPr>
          <w:b w:val="0"/>
          <w:bCs w:val="0"/>
          <w:color w:val="0058A2"/>
          <w:sz w:val="36"/>
          <w:szCs w:val="36"/>
        </w:rPr>
      </w:pPr>
      <w:r w:rsidRPr="0578AD23">
        <w:t>ii. Definitions</w:t>
      </w:r>
    </w:p>
    <w:p w14:paraId="577DF0DD" w14:textId="749E721E" w:rsidR="00E56530" w:rsidRDefault="00F16924" w:rsidP="1E5670F6">
      <w:pPr>
        <w:rPr>
          <w:color w:val="000000" w:themeColor="text1"/>
        </w:rPr>
      </w:pPr>
      <w:r w:rsidRPr="1E5670F6">
        <w:rPr>
          <w:b/>
          <w:bCs/>
          <w:color w:val="000000" w:themeColor="text1"/>
        </w:rPr>
        <w:t>Child/ren:</w:t>
      </w:r>
      <w:r w:rsidRPr="1E5670F6">
        <w:rPr>
          <w:color w:val="000000" w:themeColor="text1"/>
        </w:rPr>
        <w:t xml:space="preserve"> Any person under the age of 18.</w:t>
      </w:r>
    </w:p>
    <w:p w14:paraId="207D9921" w14:textId="2BB227B4" w:rsidR="00E56530" w:rsidRDefault="30A2261D" w:rsidP="42C6AAE4">
      <w:pPr>
        <w:spacing w:before="120" w:after="200" w:line="240" w:lineRule="auto"/>
        <w:rPr>
          <w:color w:val="000000" w:themeColor="text1"/>
        </w:rPr>
      </w:pPr>
      <w:r w:rsidRPr="42C6AAE4">
        <w:rPr>
          <w:b/>
          <w:bCs/>
          <w:color w:val="000000" w:themeColor="text1"/>
        </w:rPr>
        <w:t xml:space="preserve">Child </w:t>
      </w:r>
      <w:r w:rsidR="63E395FB" w:rsidRPr="42C6AAE4">
        <w:rPr>
          <w:b/>
          <w:bCs/>
          <w:color w:val="000000" w:themeColor="text1"/>
        </w:rPr>
        <w:t>p</w:t>
      </w:r>
      <w:r w:rsidRPr="42C6AAE4">
        <w:rPr>
          <w:b/>
          <w:bCs/>
          <w:color w:val="000000" w:themeColor="text1"/>
        </w:rPr>
        <w:t>rotection:</w:t>
      </w:r>
      <w:r w:rsidRPr="42C6AAE4">
        <w:rPr>
          <w:color w:val="000000" w:themeColor="text1"/>
        </w:rPr>
        <w:t xml:space="preserve"> Ensuring that children are protected from abuse, sexual </w:t>
      </w:r>
      <w:bookmarkStart w:id="6" w:name="_Int_p8Oo65q5"/>
      <w:r w:rsidRPr="42C6AAE4">
        <w:rPr>
          <w:color w:val="000000" w:themeColor="text1"/>
        </w:rPr>
        <w:t>harassment</w:t>
      </w:r>
      <w:bookmarkEnd w:id="6"/>
      <w:r w:rsidRPr="42C6AAE4">
        <w:rPr>
          <w:color w:val="000000" w:themeColor="text1"/>
        </w:rPr>
        <w:t xml:space="preserve"> and exploitation.</w:t>
      </w:r>
    </w:p>
    <w:p w14:paraId="3B94901E" w14:textId="4ACC048B" w:rsidR="00E56530" w:rsidRDefault="30D2D4BF" w:rsidP="1E5670F6">
      <w:pPr>
        <w:spacing w:before="120" w:after="200" w:line="240" w:lineRule="auto"/>
        <w:rPr>
          <w:color w:val="000000" w:themeColor="text1"/>
        </w:rPr>
      </w:pPr>
      <w:r w:rsidRPr="1E5670F6">
        <w:rPr>
          <w:b/>
          <w:bCs/>
          <w:color w:val="000000" w:themeColor="text1"/>
        </w:rPr>
        <w:t xml:space="preserve">Designated </w:t>
      </w:r>
      <w:r w:rsidR="35EE2210" w:rsidRPr="1E5670F6">
        <w:rPr>
          <w:b/>
          <w:bCs/>
          <w:color w:val="000000" w:themeColor="text1"/>
        </w:rPr>
        <w:t>p</w:t>
      </w:r>
      <w:r w:rsidRPr="1E5670F6">
        <w:rPr>
          <w:b/>
          <w:bCs/>
          <w:color w:val="000000" w:themeColor="text1"/>
        </w:rPr>
        <w:t>erson:</w:t>
      </w:r>
      <w:r w:rsidRPr="1E5670F6">
        <w:rPr>
          <w:color w:val="000000" w:themeColor="text1"/>
        </w:rPr>
        <w:t xml:space="preserve"> The Child Protection/Safeguarding Lead in another organisation or a named individual for GSF to liaise with on Child Protection/Safeguarding issues.</w:t>
      </w:r>
    </w:p>
    <w:p w14:paraId="1F8AFA03" w14:textId="68561D47" w:rsidR="00E56530" w:rsidRDefault="00F16924" w:rsidP="1E5670F6">
      <w:pPr>
        <w:spacing w:before="120" w:after="200" w:line="240" w:lineRule="auto"/>
        <w:rPr>
          <w:color w:val="000000" w:themeColor="text1"/>
        </w:rPr>
      </w:pPr>
      <w:r w:rsidRPr="1E5670F6">
        <w:rPr>
          <w:b/>
          <w:bCs/>
          <w:color w:val="000000" w:themeColor="text1"/>
        </w:rPr>
        <w:t>Designated Safeguarding Lead (DSL):</w:t>
      </w:r>
      <w:r w:rsidRPr="1E5670F6">
        <w:rPr>
          <w:color w:val="000000" w:themeColor="text1"/>
        </w:rPr>
        <w:t xml:space="preserve"> A member of the GSF Board given specific strategic responsibility for ensuring Safeguarding and Child Protection policies and </w:t>
      </w:r>
      <w:r w:rsidRPr="1E5670F6">
        <w:rPr>
          <w:color w:val="000000" w:themeColor="text1"/>
        </w:rPr>
        <w:lastRenderedPageBreak/>
        <w:t xml:space="preserve">practices are considered in all aspects of GSF’s work and for holding GSF accountable for responding appropriately to any concerns. Details of the current DSL can be found in </w:t>
      </w:r>
      <w:r w:rsidRPr="1E5670F6">
        <w:rPr>
          <w:rStyle w:val="Hyperlink"/>
        </w:rPr>
        <w:t>Appendix 3</w:t>
      </w:r>
      <w:r w:rsidRPr="1E5670F6">
        <w:rPr>
          <w:color w:val="000000" w:themeColor="text1"/>
        </w:rPr>
        <w:t>.</w:t>
      </w:r>
    </w:p>
    <w:p w14:paraId="3B6C8F9B" w14:textId="7F1B40F9" w:rsidR="00E56530" w:rsidRDefault="00F16924" w:rsidP="1E5670F6">
      <w:pPr>
        <w:spacing w:before="120" w:after="200" w:line="240" w:lineRule="auto"/>
        <w:rPr>
          <w:color w:val="000000" w:themeColor="text1"/>
        </w:rPr>
      </w:pPr>
      <w:r w:rsidRPr="1E5670F6">
        <w:rPr>
          <w:b/>
          <w:bCs/>
          <w:color w:val="000000" w:themeColor="text1"/>
        </w:rPr>
        <w:t xml:space="preserve">Designated Safeguarding Officer (DSO): </w:t>
      </w:r>
      <w:r w:rsidRPr="1E5670F6">
        <w:rPr>
          <w:color w:val="000000" w:themeColor="text1"/>
        </w:rPr>
        <w:t xml:space="preserve">A GSF team member appointed by the GSF Board to take responsibility for all aspects of the Safeguarding and Child Protection Policy and its implementation. Details of the current DSO can be found in </w:t>
      </w:r>
      <w:r w:rsidRPr="1E5670F6">
        <w:rPr>
          <w:rStyle w:val="Hyperlink"/>
        </w:rPr>
        <w:t>Appendix 3</w:t>
      </w:r>
      <w:r w:rsidRPr="1E5670F6">
        <w:rPr>
          <w:color w:val="000000" w:themeColor="text1"/>
        </w:rPr>
        <w:t>.</w:t>
      </w:r>
    </w:p>
    <w:p w14:paraId="33D85FB0" w14:textId="2821CE61" w:rsidR="00E56530" w:rsidRDefault="30A2261D" w:rsidP="42C6AAE4">
      <w:pPr>
        <w:spacing w:before="120" w:after="200" w:line="240" w:lineRule="auto"/>
        <w:rPr>
          <w:color w:val="000000" w:themeColor="text1"/>
        </w:rPr>
      </w:pPr>
      <w:r w:rsidRPr="42C6AAE4">
        <w:rPr>
          <w:b/>
          <w:bCs/>
          <w:color w:val="000000" w:themeColor="text1"/>
        </w:rPr>
        <w:t xml:space="preserve">GSF </w:t>
      </w:r>
      <w:r w:rsidR="5AF36159" w:rsidRPr="42C6AAE4">
        <w:rPr>
          <w:b/>
          <w:bCs/>
          <w:color w:val="000000" w:themeColor="text1"/>
        </w:rPr>
        <w:t>b</w:t>
      </w:r>
      <w:r w:rsidRPr="42C6AAE4">
        <w:rPr>
          <w:b/>
          <w:bCs/>
          <w:color w:val="000000" w:themeColor="text1"/>
        </w:rPr>
        <w:t>oard:</w:t>
      </w:r>
      <w:r w:rsidRPr="42C6AAE4">
        <w:rPr>
          <w:color w:val="000000" w:themeColor="text1"/>
        </w:rPr>
        <w:t xml:space="preserve"> The people providing strategic oversight of GSF including financing, policies, procedures, </w:t>
      </w:r>
      <w:bookmarkStart w:id="7" w:name="_Int_rulCVByY"/>
      <w:r w:rsidRPr="42C6AAE4">
        <w:rPr>
          <w:color w:val="000000" w:themeColor="text1"/>
        </w:rPr>
        <w:t>staffing</w:t>
      </w:r>
      <w:bookmarkEnd w:id="7"/>
      <w:r w:rsidRPr="42C6AAE4">
        <w:rPr>
          <w:color w:val="000000" w:themeColor="text1"/>
        </w:rPr>
        <w:t xml:space="preserve"> and operations.</w:t>
      </w:r>
    </w:p>
    <w:p w14:paraId="7A964CC3" w14:textId="0CBB5ED6" w:rsidR="00E56530" w:rsidRDefault="00F16924" w:rsidP="1E5670F6">
      <w:pPr>
        <w:spacing w:before="120" w:after="200" w:line="240" w:lineRule="auto"/>
        <w:rPr>
          <w:color w:val="000000" w:themeColor="text1"/>
        </w:rPr>
      </w:pPr>
      <w:r w:rsidRPr="1E5670F6">
        <w:rPr>
          <w:b/>
          <w:bCs/>
          <w:color w:val="000000" w:themeColor="text1"/>
        </w:rPr>
        <w:t xml:space="preserve">Host organisation: </w:t>
      </w:r>
      <w:r w:rsidRPr="1E5670F6">
        <w:rPr>
          <w:color w:val="000000" w:themeColor="text1"/>
        </w:rPr>
        <w:t>Any organisation or Partner that GSF is visiting or spending time with which brings GSF Representatives into contact with children.</w:t>
      </w:r>
    </w:p>
    <w:p w14:paraId="7B055AE9" w14:textId="209F6681" w:rsidR="00E56530" w:rsidRDefault="30D2D4BF" w:rsidP="1E5670F6">
      <w:pPr>
        <w:spacing w:before="120" w:after="200" w:line="240" w:lineRule="auto"/>
        <w:rPr>
          <w:color w:val="000000" w:themeColor="text1"/>
        </w:rPr>
      </w:pPr>
      <w:r w:rsidRPr="1E5670F6">
        <w:rPr>
          <w:b/>
          <w:bCs/>
          <w:color w:val="000000" w:themeColor="text1"/>
        </w:rPr>
        <w:t>Members:</w:t>
      </w:r>
      <w:r w:rsidRPr="1E5670F6">
        <w:rPr>
          <w:color w:val="000000" w:themeColor="text1"/>
        </w:rPr>
        <w:t xml:space="preserve"> Organisations that have passed GSF’s due diligence process and have formally become </w:t>
      </w:r>
      <w:r w:rsidR="4D01F681" w:rsidRPr="1E5670F6">
        <w:rPr>
          <w:color w:val="000000" w:themeColor="text1"/>
        </w:rPr>
        <w:t>m</w:t>
      </w:r>
      <w:r w:rsidRPr="1E5670F6">
        <w:rPr>
          <w:color w:val="000000" w:themeColor="text1"/>
        </w:rPr>
        <w:t xml:space="preserve">embers of GSF. </w:t>
      </w:r>
    </w:p>
    <w:p w14:paraId="501D9242" w14:textId="30166BA4" w:rsidR="00E56530" w:rsidRDefault="00F16924" w:rsidP="1E5670F6">
      <w:pPr>
        <w:spacing w:before="120" w:after="200" w:line="240" w:lineRule="auto"/>
        <w:rPr>
          <w:color w:val="000000" w:themeColor="text1"/>
        </w:rPr>
      </w:pPr>
      <w:r w:rsidRPr="1E5670F6">
        <w:rPr>
          <w:b/>
          <w:bCs/>
          <w:color w:val="000000" w:themeColor="text1"/>
        </w:rPr>
        <w:t>Partners:</w:t>
      </w:r>
      <w:r w:rsidRPr="1E5670F6">
        <w:rPr>
          <w:color w:val="000000" w:themeColor="text1"/>
        </w:rPr>
        <w:t xml:space="preserve"> Organisations and individuals with a formal or contractual relationship with GSF bringing them directly into contact with young people. </w:t>
      </w:r>
    </w:p>
    <w:p w14:paraId="73B38C40" w14:textId="530E77DD" w:rsidR="00E56530" w:rsidRDefault="30D2D4BF" w:rsidP="1E5670F6">
      <w:pPr>
        <w:tabs>
          <w:tab w:val="left" w:pos="709"/>
        </w:tabs>
        <w:spacing w:before="120" w:line="240" w:lineRule="auto"/>
        <w:rPr>
          <w:color w:val="000000" w:themeColor="text1"/>
        </w:rPr>
      </w:pPr>
      <w:r w:rsidRPr="1E5670F6">
        <w:rPr>
          <w:b/>
          <w:bCs/>
          <w:color w:val="000000" w:themeColor="text1"/>
        </w:rPr>
        <w:t>Representative/s:</w:t>
      </w:r>
      <w:r w:rsidRPr="1E5670F6">
        <w:rPr>
          <w:color w:val="000000" w:themeColor="text1"/>
        </w:rPr>
        <w:t xml:space="preserve"> Anyone engaged in work with or on behalf of GSF that would bring them into contact with children or young people including but not limited to trustees, GSF </w:t>
      </w:r>
      <w:r w:rsidR="698EECD3" w:rsidRPr="1E5670F6">
        <w:rPr>
          <w:color w:val="000000" w:themeColor="text1"/>
        </w:rPr>
        <w:t>b</w:t>
      </w:r>
      <w:r w:rsidRPr="1E5670F6">
        <w:rPr>
          <w:color w:val="000000" w:themeColor="text1"/>
        </w:rPr>
        <w:t xml:space="preserve">oard </w:t>
      </w:r>
      <w:r w:rsidR="2B463886" w:rsidRPr="1E5670F6">
        <w:rPr>
          <w:color w:val="000000" w:themeColor="text1"/>
        </w:rPr>
        <w:t>m</w:t>
      </w:r>
      <w:r w:rsidRPr="1E5670F6">
        <w:rPr>
          <w:color w:val="000000" w:themeColor="text1"/>
        </w:rPr>
        <w:t xml:space="preserve">embership, employees, consultants, contracted parties, volunteers, interns and students working for or assisting GSF. </w:t>
      </w:r>
    </w:p>
    <w:p w14:paraId="433C49E8" w14:textId="5FBB538A" w:rsidR="00E56530" w:rsidRDefault="00F16924" w:rsidP="1E5670F6">
      <w:pPr>
        <w:spacing w:before="120" w:after="200" w:line="240" w:lineRule="auto"/>
        <w:rPr>
          <w:color w:val="000000" w:themeColor="text1"/>
        </w:rPr>
      </w:pPr>
      <w:r w:rsidRPr="1E5670F6">
        <w:rPr>
          <w:b/>
          <w:bCs/>
          <w:color w:val="000000" w:themeColor="text1"/>
        </w:rPr>
        <w:t>Safeguarding:</w:t>
      </w:r>
      <w:r w:rsidRPr="1E5670F6">
        <w:rPr>
          <w:color w:val="000000" w:themeColor="text1"/>
        </w:rPr>
        <w:t xml:space="preserve"> Promoting the welfare of all children and protecting them from harm or abuse.</w:t>
      </w:r>
    </w:p>
    <w:p w14:paraId="792F5660" w14:textId="4A97C4F4" w:rsidR="00E56530" w:rsidRDefault="00F16924" w:rsidP="1E5670F6">
      <w:pPr>
        <w:spacing w:before="120" w:after="200" w:line="240" w:lineRule="auto"/>
        <w:rPr>
          <w:color w:val="000000" w:themeColor="text1"/>
        </w:rPr>
      </w:pPr>
      <w:r w:rsidRPr="1E5670F6">
        <w:rPr>
          <w:b/>
          <w:bCs/>
          <w:color w:val="000000" w:themeColor="text1"/>
        </w:rPr>
        <w:t>Senior Management Team (SMT):</w:t>
      </w:r>
      <w:r w:rsidRPr="1E5670F6">
        <w:rPr>
          <w:color w:val="000000" w:themeColor="text1"/>
        </w:rPr>
        <w:t xml:space="preserve"> Senior staff with responsibility for the day-to-day running of GSF and who have operational responsibility for the execution of the Child Protection Policy and Procedures.</w:t>
      </w:r>
    </w:p>
    <w:p w14:paraId="0A6944EF" w14:textId="2A138E53" w:rsidR="00E56530" w:rsidRDefault="00F16924" w:rsidP="1E5670F6">
      <w:pPr>
        <w:spacing w:before="120" w:after="200" w:line="240" w:lineRule="auto"/>
        <w:rPr>
          <w:color w:val="000000" w:themeColor="text1"/>
        </w:rPr>
      </w:pPr>
      <w:r w:rsidRPr="1E5670F6">
        <w:rPr>
          <w:b/>
          <w:bCs/>
          <w:color w:val="000000" w:themeColor="text1"/>
        </w:rPr>
        <w:t>Staff:</w:t>
      </w:r>
      <w:r w:rsidRPr="1E5670F6">
        <w:rPr>
          <w:color w:val="000000" w:themeColor="text1"/>
        </w:rPr>
        <w:t xml:space="preserve"> Anyone employed by GSF in a paid role.</w:t>
      </w:r>
    </w:p>
    <w:p w14:paraId="6CE43378" w14:textId="0F61984C" w:rsidR="00E56530" w:rsidRDefault="5E8563C9" w:rsidP="42C6AAE4">
      <w:pPr>
        <w:spacing w:before="120" w:after="200" w:line="240" w:lineRule="auto"/>
        <w:rPr>
          <w:color w:val="000000" w:themeColor="text1"/>
        </w:rPr>
      </w:pPr>
      <w:r w:rsidRPr="42C6AAE4">
        <w:rPr>
          <w:b/>
          <w:bCs/>
          <w:color w:val="000000" w:themeColor="text1"/>
        </w:rPr>
        <w:t>Volunteers:</w:t>
      </w:r>
      <w:r w:rsidRPr="42C6AAE4">
        <w:rPr>
          <w:color w:val="000000" w:themeColor="text1"/>
        </w:rPr>
        <w:t xml:space="preserve"> Anyone who works on behalf of GSF in any capacity that is not compensated financially or in kind. This includes, but is not limited to, GSF Board, </w:t>
      </w:r>
      <w:bookmarkStart w:id="8" w:name="_Int_s7lpd5eG"/>
      <w:r w:rsidRPr="42C6AAE4">
        <w:rPr>
          <w:color w:val="000000" w:themeColor="text1"/>
        </w:rPr>
        <w:t>interns</w:t>
      </w:r>
      <w:bookmarkEnd w:id="8"/>
      <w:r w:rsidRPr="42C6AAE4">
        <w:rPr>
          <w:color w:val="000000" w:themeColor="text1"/>
        </w:rPr>
        <w:t xml:space="preserve"> and fellows.</w:t>
      </w:r>
    </w:p>
    <w:p w14:paraId="7271BF77" w14:textId="15D3BE7B" w:rsidR="00E56530" w:rsidRDefault="30D2D4BF" w:rsidP="1E5670F6">
      <w:pPr>
        <w:spacing w:before="120" w:after="200" w:line="240" w:lineRule="auto"/>
        <w:rPr>
          <w:color w:val="000000" w:themeColor="text1"/>
          <w:sz w:val="22"/>
          <w:szCs w:val="22"/>
        </w:rPr>
      </w:pPr>
      <w:r w:rsidRPr="1E5670F6">
        <w:rPr>
          <w:b/>
          <w:bCs/>
          <w:color w:val="000000" w:themeColor="text1"/>
        </w:rPr>
        <w:t xml:space="preserve">Wider </w:t>
      </w:r>
      <w:r w:rsidR="0EE48EA3" w:rsidRPr="1E5670F6">
        <w:rPr>
          <w:b/>
          <w:bCs/>
          <w:color w:val="000000" w:themeColor="text1"/>
        </w:rPr>
        <w:t>n</w:t>
      </w:r>
      <w:r w:rsidRPr="1E5670F6">
        <w:rPr>
          <w:b/>
          <w:bCs/>
          <w:color w:val="000000" w:themeColor="text1"/>
        </w:rPr>
        <w:t>etwork:</w:t>
      </w:r>
      <w:r w:rsidRPr="1E5670F6">
        <w:rPr>
          <w:color w:val="000000" w:themeColor="text1"/>
        </w:rPr>
        <w:t xml:space="preserve"> Other individuals and organisations that GSF works with who are not in any form of contractual relationship with GSF.</w:t>
      </w:r>
    </w:p>
    <w:p w14:paraId="39FD9686" w14:textId="737A2373" w:rsidR="00E56530" w:rsidRDefault="00E56530" w:rsidP="1E5670F6">
      <w:pPr>
        <w:spacing w:before="120" w:after="200" w:line="240" w:lineRule="auto"/>
        <w:ind w:left="720" w:hanging="720"/>
        <w:rPr>
          <w:color w:val="000000" w:themeColor="text1"/>
          <w:sz w:val="22"/>
          <w:szCs w:val="22"/>
        </w:rPr>
      </w:pPr>
    </w:p>
    <w:p w14:paraId="2D53C5F8" w14:textId="32A22A40" w:rsidR="00E56530" w:rsidRDefault="30D2D4BF" w:rsidP="1E5670F6">
      <w:pPr>
        <w:pStyle w:val="Heading1"/>
        <w:keepNext/>
        <w:keepLines/>
        <w:rPr>
          <w:b w:val="0"/>
          <w:bCs w:val="0"/>
          <w:color w:val="0058A2"/>
          <w:sz w:val="36"/>
          <w:szCs w:val="36"/>
        </w:rPr>
      </w:pPr>
      <w:r w:rsidRPr="1E5670F6">
        <w:t>Section A: Child</w:t>
      </w:r>
      <w:r w:rsidR="0B0E464D" w:rsidRPr="1E5670F6">
        <w:t xml:space="preserve"> p</w:t>
      </w:r>
      <w:r w:rsidRPr="1E5670F6">
        <w:t xml:space="preserve">rotection </w:t>
      </w:r>
      <w:r w:rsidR="19F73FB8" w:rsidRPr="1E5670F6">
        <w:t>p</w:t>
      </w:r>
      <w:r w:rsidRPr="1E5670F6">
        <w:t>olicy</w:t>
      </w:r>
    </w:p>
    <w:p w14:paraId="35909B19" w14:textId="35AEE5C0" w:rsidR="00E56530" w:rsidRDefault="5E8563C9" w:rsidP="03201534">
      <w:pPr>
        <w:tabs>
          <w:tab w:val="left" w:pos="5760"/>
        </w:tabs>
      </w:pPr>
      <w:r w:rsidRPr="42C6AAE4">
        <w:t xml:space="preserve">GSF believes that a child or young person should never experience harm of any kind. While GSF does not work directly with children in either programmes or operations, GSF </w:t>
      </w:r>
      <w:r w:rsidRPr="42C6AAE4">
        <w:lastRenderedPageBreak/>
        <w:t xml:space="preserve">Representatives may </w:t>
      </w:r>
      <w:bookmarkStart w:id="9" w:name="_Int_TTeNZFyM"/>
      <w:proofErr w:type="gramStart"/>
      <w:r w:rsidRPr="42C6AAE4">
        <w:t>come into contact with</w:t>
      </w:r>
      <w:bookmarkEnd w:id="9"/>
      <w:proofErr w:type="gramEnd"/>
      <w:r w:rsidRPr="42C6AAE4">
        <w:t xml:space="preserve"> children as part of their work with or for GSF. This policy demonstrates our commitment to safeguarding children from harm and details the measures and structures GSF puts in place to prevent and respond to child abuse. </w:t>
      </w:r>
    </w:p>
    <w:p w14:paraId="3EEA9F5F" w14:textId="14CB0B90" w:rsidR="00E56530" w:rsidRDefault="00E56530" w:rsidP="03201534">
      <w:pPr>
        <w:tabs>
          <w:tab w:val="left" w:pos="5760"/>
        </w:tabs>
      </w:pPr>
    </w:p>
    <w:p w14:paraId="00581198" w14:textId="1B749779" w:rsidR="00E56530" w:rsidRDefault="00F16924" w:rsidP="1E5670F6">
      <w:pPr>
        <w:tabs>
          <w:tab w:val="left" w:pos="5760"/>
        </w:tabs>
        <w:rPr>
          <w:color w:val="000000" w:themeColor="text1"/>
        </w:rPr>
      </w:pPr>
      <w:r w:rsidRPr="1E5670F6">
        <w:t>This policy applies to all Representatives working on behalf of GSF, makes clear to those within the organisation, and to Partners the behaviours and actions that are required in relation to the protection of children.</w:t>
      </w:r>
    </w:p>
    <w:p w14:paraId="1D772BEC" w14:textId="6DBFFE3D" w:rsidR="00E56530" w:rsidRDefault="00E56530" w:rsidP="1E5670F6">
      <w:pPr>
        <w:tabs>
          <w:tab w:val="left" w:pos="5760"/>
        </w:tabs>
        <w:spacing w:before="120" w:line="240" w:lineRule="auto"/>
        <w:rPr>
          <w:color w:val="000000" w:themeColor="text1"/>
          <w:sz w:val="22"/>
          <w:szCs w:val="22"/>
        </w:rPr>
      </w:pPr>
    </w:p>
    <w:p w14:paraId="465A0022" w14:textId="72F5E4A1" w:rsidR="00E56530" w:rsidRDefault="00F16924" w:rsidP="1E5670F6">
      <w:pPr>
        <w:pStyle w:val="Heading4"/>
        <w:tabs>
          <w:tab w:val="left" w:pos="5760"/>
        </w:tabs>
        <w:rPr>
          <w:b w:val="0"/>
          <w:bCs w:val="0"/>
          <w:color w:val="0058A2"/>
          <w:sz w:val="22"/>
          <w:szCs w:val="22"/>
        </w:rPr>
      </w:pPr>
      <w:r w:rsidRPr="1E5670F6">
        <w:t>The purposes of this policy are to:</w:t>
      </w:r>
    </w:p>
    <w:p w14:paraId="11C4424E" w14:textId="7A50FB6F" w:rsidR="00E56530" w:rsidRDefault="5E8563C9" w:rsidP="42C6AAE4">
      <w:pPr>
        <w:pStyle w:val="ListParagraph"/>
        <w:spacing w:before="120" w:line="240" w:lineRule="auto"/>
        <w:rPr>
          <w:color w:val="000000" w:themeColor="text1"/>
        </w:rPr>
      </w:pPr>
      <w:r w:rsidRPr="42C6AAE4">
        <w:rPr>
          <w:color w:val="000000" w:themeColor="text1"/>
        </w:rPr>
        <w:t xml:space="preserve">Protect children and young people that GSF Representatives </w:t>
      </w:r>
      <w:bookmarkStart w:id="10" w:name="_Int_BGpQ4zaw"/>
      <w:proofErr w:type="gramStart"/>
      <w:r w:rsidRPr="42C6AAE4">
        <w:rPr>
          <w:color w:val="000000" w:themeColor="text1"/>
        </w:rPr>
        <w:t>come into contact with</w:t>
      </w:r>
      <w:bookmarkEnd w:id="10"/>
      <w:proofErr w:type="gramEnd"/>
    </w:p>
    <w:p w14:paraId="5C9A5C06" w14:textId="6883AC1A" w:rsidR="00E56530" w:rsidRDefault="00F16924" w:rsidP="1E5670F6">
      <w:pPr>
        <w:pStyle w:val="ListParagraph"/>
        <w:spacing w:before="120" w:line="240" w:lineRule="auto"/>
        <w:rPr>
          <w:color w:val="000000" w:themeColor="text1"/>
        </w:rPr>
      </w:pPr>
      <w:r w:rsidRPr="1E5670F6">
        <w:rPr>
          <w:color w:val="000000" w:themeColor="text1"/>
        </w:rPr>
        <w:t xml:space="preserve">Provide all GSF Representatives with the overarching principles that guide our approach to child protection </w:t>
      </w:r>
    </w:p>
    <w:p w14:paraId="2E6ED4CC" w14:textId="0037FE6A" w:rsidR="00E56530" w:rsidRDefault="00E56530" w:rsidP="1E5670F6">
      <w:pPr>
        <w:spacing w:before="120" w:line="240" w:lineRule="auto"/>
        <w:rPr>
          <w:color w:val="000000" w:themeColor="text1"/>
          <w:sz w:val="22"/>
          <w:szCs w:val="22"/>
        </w:rPr>
      </w:pPr>
    </w:p>
    <w:p w14:paraId="187513AA" w14:textId="023C009B" w:rsidR="00E56530" w:rsidRDefault="00F16924" w:rsidP="1E5670F6">
      <w:pPr>
        <w:pStyle w:val="Heading3"/>
        <w:tabs>
          <w:tab w:val="left" w:pos="5760"/>
        </w:tabs>
        <w:rPr>
          <w:b w:val="0"/>
          <w:bCs w:val="0"/>
          <w:color w:val="0058A2"/>
          <w:sz w:val="22"/>
          <w:szCs w:val="22"/>
        </w:rPr>
      </w:pPr>
      <w:r w:rsidRPr="1E5670F6">
        <w:t>Legal framework</w:t>
      </w:r>
    </w:p>
    <w:p w14:paraId="4ECB873F" w14:textId="516574DD" w:rsidR="00E56530" w:rsidRDefault="5E8563C9" w:rsidP="42C6AAE4">
      <w:pPr>
        <w:spacing w:before="120" w:after="120" w:line="240" w:lineRule="auto"/>
        <w:contextualSpacing/>
      </w:pPr>
      <w:r w:rsidRPr="42C6AAE4">
        <w:t>This policy is based on UK and international law and guidance that seeks to protect children, namely  the Children Act, 1989, 2004; United Nations Convention on the Rights of the Child, 1989; Data Protection Act, 1998; Sexual Offences Act, 2003; Safeguarding Vulnerable Groups Act,2006 as amended by the Protection of Freedoms Act, 2012; Equality Act 2010; Counter-terrorism and Security Act 2015; other relevant UK government guidance on safeguarding children including Working Together to Safeguard Children, 2015 and the Prevent Duty.</w:t>
      </w:r>
    </w:p>
    <w:p w14:paraId="403A66A7" w14:textId="4C942DD3" w:rsidR="42C6AAE4" w:rsidRDefault="42C6AAE4" w:rsidP="42C6AAE4"/>
    <w:p w14:paraId="27929833" w14:textId="0A6628A9" w:rsidR="00E56530" w:rsidRDefault="00F16924" w:rsidP="1E5670F6">
      <w:pPr>
        <w:pStyle w:val="Heading3"/>
        <w:tabs>
          <w:tab w:val="left" w:pos="5760"/>
        </w:tabs>
        <w:rPr>
          <w:b w:val="0"/>
          <w:bCs w:val="0"/>
          <w:color w:val="0058A2"/>
          <w:sz w:val="22"/>
          <w:szCs w:val="22"/>
        </w:rPr>
      </w:pPr>
      <w:r w:rsidRPr="1E5670F6">
        <w:t xml:space="preserve">We recognise that: </w:t>
      </w:r>
    </w:p>
    <w:p w14:paraId="5887578F" w14:textId="020B8E46" w:rsidR="00E56530" w:rsidRDefault="00F16924" w:rsidP="1E5670F6">
      <w:pPr>
        <w:pStyle w:val="ListParagraph"/>
        <w:spacing w:before="120" w:line="240" w:lineRule="auto"/>
        <w:rPr>
          <w:color w:val="000000" w:themeColor="text1"/>
        </w:rPr>
      </w:pPr>
      <w:r w:rsidRPr="1E5670F6">
        <w:rPr>
          <w:color w:val="000000" w:themeColor="text1"/>
        </w:rPr>
        <w:t xml:space="preserve">The welfare of children and young person is paramount, as enshrined in the Children Act 1989 </w:t>
      </w:r>
    </w:p>
    <w:p w14:paraId="7CEF62F8" w14:textId="00B7519A" w:rsidR="00E56530" w:rsidRDefault="00F16924" w:rsidP="1E5670F6">
      <w:pPr>
        <w:pStyle w:val="ListParagraph"/>
        <w:spacing w:before="120" w:line="240" w:lineRule="auto"/>
        <w:rPr>
          <w:color w:val="000000" w:themeColor="text1"/>
        </w:rPr>
      </w:pPr>
      <w:r w:rsidRPr="1E5670F6">
        <w:rPr>
          <w:color w:val="000000" w:themeColor="text1"/>
        </w:rPr>
        <w:t>All children, regardless of age, disability, sex, gender identity, racial heritage, religious belief, sexual orientation or identity, have the right to equal protection from all types of harm or abuse</w:t>
      </w:r>
    </w:p>
    <w:p w14:paraId="4B5C61AB" w14:textId="40D43447" w:rsidR="00E56530" w:rsidRDefault="00F16924" w:rsidP="1E5670F6">
      <w:pPr>
        <w:pStyle w:val="ListParagraph"/>
        <w:spacing w:before="120" w:line="240" w:lineRule="auto"/>
        <w:rPr>
          <w:color w:val="000000" w:themeColor="text1"/>
        </w:rPr>
      </w:pPr>
      <w:r w:rsidRPr="1E5670F6">
        <w:rPr>
          <w:color w:val="000000" w:themeColor="text1"/>
        </w:rPr>
        <w:t>Some children are additionally vulnerable because of their level of dependency or their communication needs</w:t>
      </w:r>
    </w:p>
    <w:p w14:paraId="028F3DFC" w14:textId="4DA14864" w:rsidR="00E56530" w:rsidRDefault="5E8563C9" w:rsidP="42C6AAE4">
      <w:pPr>
        <w:pStyle w:val="ListParagraph"/>
        <w:numPr>
          <w:ilvl w:val="0"/>
          <w:numId w:val="0"/>
        </w:numPr>
        <w:spacing w:before="120" w:line="240" w:lineRule="auto"/>
        <w:ind w:left="720"/>
        <w:rPr>
          <w:color w:val="000000" w:themeColor="text1"/>
        </w:rPr>
      </w:pPr>
      <w:r w:rsidRPr="42C6AAE4">
        <w:rPr>
          <w:color w:val="000000" w:themeColor="text1"/>
        </w:rPr>
        <w:t xml:space="preserve">Working in partnership with children, young people, their parents, </w:t>
      </w:r>
      <w:bookmarkStart w:id="11" w:name="_Int_FpOFZqGf"/>
      <w:r w:rsidRPr="42C6AAE4">
        <w:rPr>
          <w:color w:val="000000" w:themeColor="text1"/>
        </w:rPr>
        <w:t>carers</w:t>
      </w:r>
      <w:bookmarkEnd w:id="11"/>
      <w:r w:rsidRPr="42C6AAE4">
        <w:rPr>
          <w:color w:val="000000" w:themeColor="text1"/>
        </w:rPr>
        <w:t xml:space="preserve"> and other agencies is essential in promoting young people’s welfare</w:t>
      </w:r>
    </w:p>
    <w:p w14:paraId="34D4E730" w14:textId="188AC26F" w:rsidR="00E56530" w:rsidRDefault="00E56530" w:rsidP="1E5670F6">
      <w:pPr>
        <w:pStyle w:val="ListParagraph"/>
        <w:numPr>
          <w:ilvl w:val="0"/>
          <w:numId w:val="0"/>
        </w:numPr>
        <w:spacing w:before="120" w:line="240" w:lineRule="auto"/>
        <w:ind w:left="720"/>
        <w:rPr>
          <w:color w:val="000000" w:themeColor="text1"/>
          <w:sz w:val="22"/>
          <w:szCs w:val="22"/>
        </w:rPr>
      </w:pPr>
    </w:p>
    <w:p w14:paraId="10E4FD42" w14:textId="77777777" w:rsidR="00EA39AB" w:rsidRDefault="00EA39AB" w:rsidP="1E5670F6">
      <w:pPr>
        <w:pStyle w:val="Heading4"/>
      </w:pPr>
    </w:p>
    <w:p w14:paraId="60B5A64E" w14:textId="77777777" w:rsidR="00EA39AB" w:rsidRDefault="00EA39AB" w:rsidP="1E5670F6">
      <w:pPr>
        <w:pStyle w:val="Heading4"/>
      </w:pPr>
    </w:p>
    <w:p w14:paraId="67B68454" w14:textId="3BD475BD" w:rsidR="00E56530" w:rsidRDefault="00F16924" w:rsidP="1E5670F6">
      <w:pPr>
        <w:pStyle w:val="Heading4"/>
        <w:rPr>
          <w:b w:val="0"/>
          <w:bCs w:val="0"/>
          <w:color w:val="0058A2"/>
          <w:sz w:val="22"/>
          <w:szCs w:val="22"/>
        </w:rPr>
      </w:pPr>
      <w:r w:rsidRPr="1E5670F6">
        <w:lastRenderedPageBreak/>
        <w:t xml:space="preserve">We will maintain our commitment by: </w:t>
      </w:r>
    </w:p>
    <w:p w14:paraId="19CDA625" w14:textId="5775957B" w:rsidR="00E56530" w:rsidRDefault="30D2D4BF" w:rsidP="1E5670F6">
      <w:pPr>
        <w:pStyle w:val="ListParagraph"/>
        <w:spacing w:before="120" w:line="240" w:lineRule="auto"/>
        <w:rPr>
          <w:color w:val="000000" w:themeColor="text1"/>
        </w:rPr>
      </w:pPr>
      <w:r w:rsidRPr="1E5670F6">
        <w:rPr>
          <w:b/>
          <w:bCs/>
          <w:color w:val="000000" w:themeColor="text1"/>
        </w:rPr>
        <w:t xml:space="preserve">Raising awareness – </w:t>
      </w:r>
      <w:r w:rsidRPr="1E5670F6">
        <w:rPr>
          <w:color w:val="000000" w:themeColor="text1"/>
        </w:rPr>
        <w:t xml:space="preserve">we will ensure that GSF Representatives, Partners and </w:t>
      </w:r>
      <w:r w:rsidR="52067D28" w:rsidRPr="1E5670F6">
        <w:rPr>
          <w:color w:val="000000" w:themeColor="text1"/>
        </w:rPr>
        <w:t>m</w:t>
      </w:r>
      <w:r w:rsidRPr="1E5670F6">
        <w:rPr>
          <w:color w:val="000000" w:themeColor="text1"/>
        </w:rPr>
        <w:t>embers are aware of the need to keep children safe</w:t>
      </w:r>
    </w:p>
    <w:p w14:paraId="177EA9E7" w14:textId="1628EA49" w:rsidR="00E56530" w:rsidRDefault="5E8563C9" w:rsidP="42C6AAE4">
      <w:pPr>
        <w:pStyle w:val="ListParagraph"/>
        <w:spacing w:before="120" w:line="240" w:lineRule="auto"/>
        <w:rPr>
          <w:color w:val="000000" w:themeColor="text1"/>
        </w:rPr>
      </w:pPr>
      <w:r w:rsidRPr="42C6AAE4">
        <w:rPr>
          <w:b/>
          <w:bCs/>
          <w:color w:val="000000" w:themeColor="text1"/>
        </w:rPr>
        <w:t xml:space="preserve">Prevention </w:t>
      </w:r>
      <w:r w:rsidRPr="42C6AAE4">
        <w:rPr>
          <w:color w:val="000000" w:themeColor="text1"/>
        </w:rPr>
        <w:t xml:space="preserve">- we will ensure that GSF Representatives minimise risks to children through awareness, good </w:t>
      </w:r>
      <w:bookmarkStart w:id="12" w:name="_Int_KOZkl6RM"/>
      <w:r w:rsidRPr="42C6AAE4">
        <w:rPr>
          <w:color w:val="000000" w:themeColor="text1"/>
        </w:rPr>
        <w:t>practice</w:t>
      </w:r>
      <w:bookmarkEnd w:id="12"/>
      <w:r w:rsidRPr="42C6AAE4">
        <w:rPr>
          <w:color w:val="000000" w:themeColor="text1"/>
        </w:rPr>
        <w:t xml:space="preserve"> and appropriate training</w:t>
      </w:r>
    </w:p>
    <w:p w14:paraId="54502F26" w14:textId="7C300CFF" w:rsidR="00E56530" w:rsidRDefault="5E8563C9" w:rsidP="42C6AAE4">
      <w:pPr>
        <w:pStyle w:val="ListParagraph"/>
        <w:spacing w:before="120" w:line="240" w:lineRule="auto"/>
        <w:rPr>
          <w:color w:val="000000" w:themeColor="text1"/>
        </w:rPr>
      </w:pPr>
      <w:r w:rsidRPr="42C6AAE4">
        <w:rPr>
          <w:b/>
          <w:bCs/>
          <w:color w:val="000000" w:themeColor="text1"/>
        </w:rPr>
        <w:t xml:space="preserve">Responding </w:t>
      </w:r>
      <w:r w:rsidRPr="42C6AAE4">
        <w:rPr>
          <w:color w:val="000000" w:themeColor="text1"/>
        </w:rPr>
        <w:t xml:space="preserve">- we will ensure that all GSF Representatives and Partners take action to keep children safe where concerns arise regarding </w:t>
      </w:r>
      <w:bookmarkStart w:id="13" w:name="_Int_0pqnTaD6"/>
      <w:r w:rsidRPr="42C6AAE4">
        <w:rPr>
          <w:color w:val="000000" w:themeColor="text1"/>
        </w:rPr>
        <w:t>possible abuse</w:t>
      </w:r>
      <w:bookmarkEnd w:id="13"/>
    </w:p>
    <w:p w14:paraId="485FC5A3" w14:textId="13E83AF2" w:rsidR="00E56530" w:rsidRDefault="00F16924" w:rsidP="1E5670F6">
      <w:pPr>
        <w:pStyle w:val="ListParagraph"/>
        <w:spacing w:before="120" w:line="240" w:lineRule="auto"/>
        <w:rPr>
          <w:color w:val="000000" w:themeColor="text1"/>
        </w:rPr>
      </w:pPr>
      <w:r w:rsidRPr="1E5670F6">
        <w:rPr>
          <w:b/>
          <w:bCs/>
          <w:color w:val="000000" w:themeColor="text1"/>
        </w:rPr>
        <w:t xml:space="preserve">Recording </w:t>
      </w:r>
      <w:r w:rsidRPr="1E5670F6">
        <w:rPr>
          <w:color w:val="000000" w:themeColor="text1"/>
        </w:rPr>
        <w:t>- we will be consistent and clear in our recording and ensure that GSF Representatives and Partners record incidents they have been made aware of</w:t>
      </w:r>
    </w:p>
    <w:p w14:paraId="0905E1AA" w14:textId="611D983C" w:rsidR="00E56530" w:rsidRDefault="00F16924" w:rsidP="1E5670F6">
      <w:pPr>
        <w:pStyle w:val="ListParagraph"/>
        <w:spacing w:before="120" w:line="240" w:lineRule="auto"/>
        <w:rPr>
          <w:color w:val="000000" w:themeColor="text1"/>
        </w:rPr>
      </w:pPr>
      <w:r w:rsidRPr="1E5670F6">
        <w:rPr>
          <w:b/>
          <w:bCs/>
          <w:color w:val="000000" w:themeColor="text1"/>
        </w:rPr>
        <w:t>Reporting</w:t>
      </w:r>
      <w:r w:rsidRPr="1E5670F6">
        <w:rPr>
          <w:color w:val="000000" w:themeColor="text1"/>
        </w:rPr>
        <w:t xml:space="preserve"> - we will ensure that all GSF Representatives and Partners understand GSF’s procedure when concerns arise regarding the safety of children</w:t>
      </w:r>
    </w:p>
    <w:p w14:paraId="6384C7E2" w14:textId="525FAF06" w:rsidR="00E56530" w:rsidRDefault="5E8563C9" w:rsidP="42C6AAE4">
      <w:pPr>
        <w:pStyle w:val="ListParagraph"/>
        <w:spacing w:before="120" w:line="240" w:lineRule="auto"/>
        <w:rPr>
          <w:color w:val="000000" w:themeColor="text1"/>
        </w:rPr>
      </w:pPr>
      <w:r w:rsidRPr="42C6AAE4">
        <w:rPr>
          <w:b/>
          <w:bCs/>
          <w:color w:val="000000" w:themeColor="text1"/>
        </w:rPr>
        <w:t xml:space="preserve">Referring </w:t>
      </w:r>
      <w:r w:rsidRPr="42C6AAE4">
        <w:rPr>
          <w:color w:val="000000" w:themeColor="text1"/>
        </w:rPr>
        <w:t xml:space="preserve">– we will ensure that we make appropriate and timely referrals to statutory agencies in response to concerns arising regarding </w:t>
      </w:r>
      <w:bookmarkStart w:id="14" w:name="_Int_SXD0EBto"/>
      <w:r w:rsidRPr="42C6AAE4">
        <w:rPr>
          <w:color w:val="000000" w:themeColor="text1"/>
        </w:rPr>
        <w:t>possible abuse</w:t>
      </w:r>
      <w:bookmarkEnd w:id="14"/>
    </w:p>
    <w:p w14:paraId="30BEDF84" w14:textId="62136BB8" w:rsidR="00E56530" w:rsidRDefault="00E56530" w:rsidP="1E5670F6">
      <w:pPr>
        <w:spacing w:before="120" w:line="240" w:lineRule="auto"/>
        <w:contextualSpacing/>
        <w:rPr>
          <w:color w:val="009BBB"/>
        </w:rPr>
      </w:pPr>
    </w:p>
    <w:p w14:paraId="77B29A69" w14:textId="16BCFC31" w:rsidR="00E56530" w:rsidRDefault="00F16924" w:rsidP="1E5670F6">
      <w:pPr>
        <w:pStyle w:val="Heading4"/>
        <w:rPr>
          <w:b w:val="0"/>
          <w:bCs w:val="0"/>
          <w:color w:val="0058A2"/>
          <w:sz w:val="22"/>
          <w:szCs w:val="22"/>
        </w:rPr>
      </w:pPr>
      <w:r w:rsidRPr="1E5670F6">
        <w:t xml:space="preserve">We will seek to keep children and young people safe by: </w:t>
      </w:r>
    </w:p>
    <w:p w14:paraId="4274DE0E" w14:textId="28BF7285" w:rsidR="00E56530" w:rsidRDefault="00F16924" w:rsidP="1E5670F6">
      <w:pPr>
        <w:pStyle w:val="Default"/>
        <w:numPr>
          <w:ilvl w:val="0"/>
          <w:numId w:val="19"/>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Setting an organisational culture that prioritises safeguarding and acts transparently so that it is safe for those affected to come forward and report incidents and concerns with assurance that they will be handled sensitively and properly</w:t>
      </w:r>
    </w:p>
    <w:p w14:paraId="2BFD4AAB" w14:textId="3897B003" w:rsidR="00E56530" w:rsidRDefault="00E56530" w:rsidP="1E5670F6">
      <w:pPr>
        <w:pStyle w:val="Default"/>
        <w:spacing w:before="120" w:after="120"/>
        <w:ind w:left="709" w:hanging="426"/>
        <w:contextualSpacing/>
        <w:rPr>
          <w:rFonts w:ascii="Source Sans Pro" w:eastAsia="Source Sans Pro" w:hAnsi="Source Sans Pro" w:cs="Source Sans Pro"/>
        </w:rPr>
      </w:pPr>
    </w:p>
    <w:p w14:paraId="1980AB36" w14:textId="020271AB" w:rsidR="00E56530" w:rsidRDefault="00F16924" w:rsidP="1E5670F6">
      <w:pPr>
        <w:pStyle w:val="Default"/>
        <w:numPr>
          <w:ilvl w:val="0"/>
          <w:numId w:val="19"/>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 xml:space="preserve">Valuing, listening to and respecting them </w:t>
      </w:r>
    </w:p>
    <w:p w14:paraId="29ACA9E7" w14:textId="747A8EDF" w:rsidR="00E56530" w:rsidRDefault="00E56530" w:rsidP="1E5670F6">
      <w:pPr>
        <w:pStyle w:val="Default"/>
        <w:spacing w:before="120" w:after="120"/>
        <w:ind w:left="709" w:hanging="426"/>
        <w:contextualSpacing/>
        <w:rPr>
          <w:rFonts w:ascii="Source Sans Pro" w:eastAsia="Source Sans Pro" w:hAnsi="Source Sans Pro" w:cs="Source Sans Pro"/>
        </w:rPr>
      </w:pPr>
    </w:p>
    <w:p w14:paraId="0902AA26" w14:textId="5BA3B148" w:rsidR="00E56530" w:rsidRDefault="00F16924" w:rsidP="1E5670F6">
      <w:pPr>
        <w:pStyle w:val="Default"/>
        <w:numPr>
          <w:ilvl w:val="0"/>
          <w:numId w:val="19"/>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Adopting Child Protection Policies and practices including a Code of Conduct for Representatives</w:t>
      </w:r>
    </w:p>
    <w:p w14:paraId="15FC92C6" w14:textId="3BDA3D25" w:rsidR="00E56530" w:rsidRDefault="00E56530" w:rsidP="1E5670F6">
      <w:pPr>
        <w:pStyle w:val="Default"/>
        <w:spacing w:before="120" w:after="120"/>
        <w:ind w:left="709" w:hanging="426"/>
        <w:contextualSpacing/>
        <w:rPr>
          <w:rFonts w:ascii="Source Sans Pro" w:eastAsia="Source Sans Pro" w:hAnsi="Source Sans Pro" w:cs="Source Sans Pro"/>
        </w:rPr>
      </w:pPr>
    </w:p>
    <w:p w14:paraId="6F19CB97" w14:textId="08A6CCD3" w:rsidR="00E56530" w:rsidRDefault="00F16924" w:rsidP="1E5670F6">
      <w:pPr>
        <w:pStyle w:val="Default"/>
        <w:numPr>
          <w:ilvl w:val="0"/>
          <w:numId w:val="19"/>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Requiring GSF Representatives to read the Child Protection Policy and Code of Conduct and sign that they understand and agree</w:t>
      </w:r>
    </w:p>
    <w:p w14:paraId="2D0964EC" w14:textId="597AA8E2" w:rsidR="00E56530" w:rsidRDefault="00E56530" w:rsidP="1E5670F6">
      <w:pPr>
        <w:pStyle w:val="Default"/>
        <w:spacing w:before="120" w:after="120"/>
        <w:ind w:left="709" w:hanging="426"/>
        <w:contextualSpacing/>
        <w:rPr>
          <w:rFonts w:ascii="Source Sans Pro" w:eastAsia="Source Sans Pro" w:hAnsi="Source Sans Pro" w:cs="Source Sans Pro"/>
        </w:rPr>
      </w:pPr>
    </w:p>
    <w:p w14:paraId="0C74140A" w14:textId="5D3877B2" w:rsidR="00E56530" w:rsidRDefault="5E8563C9" w:rsidP="42C6AAE4">
      <w:pPr>
        <w:pStyle w:val="Default"/>
        <w:numPr>
          <w:ilvl w:val="0"/>
          <w:numId w:val="19"/>
        </w:numPr>
        <w:spacing w:before="120" w:after="120"/>
        <w:ind w:left="709" w:hanging="426"/>
        <w:contextualSpacing/>
        <w:rPr>
          <w:rFonts w:ascii="Source Sans Pro" w:eastAsia="Source Sans Pro" w:hAnsi="Source Sans Pro" w:cs="Source Sans Pro"/>
        </w:rPr>
      </w:pPr>
      <w:r w:rsidRPr="42C6AAE4">
        <w:rPr>
          <w:rFonts w:ascii="Source Sans Pro" w:eastAsia="Source Sans Pro" w:hAnsi="Source Sans Pro" w:cs="Source Sans Pro"/>
        </w:rPr>
        <w:t xml:space="preserve">Providing effective management for GSF Representatives through supervision, </w:t>
      </w:r>
      <w:bookmarkStart w:id="15" w:name="_Int_z5LIoW5q"/>
      <w:r w:rsidRPr="42C6AAE4">
        <w:rPr>
          <w:rFonts w:ascii="Source Sans Pro" w:eastAsia="Source Sans Pro" w:hAnsi="Source Sans Pro" w:cs="Source Sans Pro"/>
        </w:rPr>
        <w:t>support</w:t>
      </w:r>
      <w:bookmarkEnd w:id="15"/>
      <w:r w:rsidRPr="42C6AAE4">
        <w:rPr>
          <w:rFonts w:ascii="Source Sans Pro" w:eastAsia="Source Sans Pro" w:hAnsi="Source Sans Pro" w:cs="Source Sans Pro"/>
        </w:rPr>
        <w:t xml:space="preserve"> and ongoing training </w:t>
      </w:r>
    </w:p>
    <w:p w14:paraId="1D116B08" w14:textId="24B72253" w:rsidR="00E56530" w:rsidRDefault="00E56530" w:rsidP="1E5670F6">
      <w:pPr>
        <w:pStyle w:val="Default"/>
        <w:spacing w:before="120" w:after="120"/>
        <w:ind w:left="709" w:hanging="426"/>
        <w:contextualSpacing/>
        <w:rPr>
          <w:rFonts w:ascii="Source Sans Pro" w:eastAsia="Source Sans Pro" w:hAnsi="Source Sans Pro" w:cs="Source Sans Pro"/>
        </w:rPr>
      </w:pPr>
    </w:p>
    <w:p w14:paraId="2BD64669" w14:textId="7A581F7A" w:rsidR="00E56530" w:rsidRDefault="00F16924" w:rsidP="1E5670F6">
      <w:pPr>
        <w:pStyle w:val="Default"/>
        <w:numPr>
          <w:ilvl w:val="0"/>
          <w:numId w:val="19"/>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 xml:space="preserve">Recruiting GSF Representatives safely, ensuring all necessary checks are made </w:t>
      </w:r>
    </w:p>
    <w:p w14:paraId="22706749" w14:textId="1C904142" w:rsidR="00E56530" w:rsidRDefault="00E56530" w:rsidP="1E5670F6">
      <w:pPr>
        <w:pStyle w:val="Default"/>
        <w:spacing w:before="120" w:after="120"/>
        <w:ind w:left="709" w:hanging="426"/>
        <w:contextualSpacing/>
        <w:rPr>
          <w:rFonts w:ascii="Source Sans Pro" w:eastAsia="Source Sans Pro" w:hAnsi="Source Sans Pro" w:cs="Source Sans Pro"/>
        </w:rPr>
      </w:pPr>
    </w:p>
    <w:p w14:paraId="0383F317" w14:textId="2BD377B2" w:rsidR="00E56530" w:rsidRDefault="30D2D4BF" w:rsidP="1E5670F6">
      <w:pPr>
        <w:pStyle w:val="Default"/>
        <w:numPr>
          <w:ilvl w:val="0"/>
          <w:numId w:val="19"/>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 xml:space="preserve">Requiring our </w:t>
      </w:r>
      <w:r w:rsidR="2C4E068B" w:rsidRPr="1E5670F6">
        <w:rPr>
          <w:rFonts w:ascii="Source Sans Pro" w:eastAsia="Source Sans Pro" w:hAnsi="Source Sans Pro" w:cs="Source Sans Pro"/>
        </w:rPr>
        <w:t>m</w:t>
      </w:r>
      <w:r w:rsidRPr="1E5670F6">
        <w:rPr>
          <w:rFonts w:ascii="Source Sans Pro" w:eastAsia="Source Sans Pro" w:hAnsi="Source Sans Pro" w:cs="Source Sans Pro"/>
        </w:rPr>
        <w:t>embers to confirm that they have the appropriate controls for Staff, including Child Protection policies and procedures, in place, and that they make DSO aware of any major</w:t>
      </w:r>
      <w:r w:rsidRPr="1E5670F6">
        <w:rPr>
          <w:rFonts w:ascii="Source Sans Pro" w:eastAsia="Source Sans Pro" w:hAnsi="Source Sans Pro" w:cs="Source Sans Pro"/>
          <w:vertAlign w:val="superscript"/>
        </w:rPr>
        <w:t>2</w:t>
      </w:r>
      <w:r w:rsidRPr="1E5670F6">
        <w:rPr>
          <w:rFonts w:ascii="Source Sans Pro" w:eastAsia="Source Sans Pro" w:hAnsi="Source Sans Pro" w:cs="Source Sans Pro"/>
        </w:rPr>
        <w:t xml:space="preserve"> Child Protection incidents within their organisation during membership</w:t>
      </w:r>
    </w:p>
    <w:p w14:paraId="05B898FD" w14:textId="5D5F8494" w:rsidR="00E56530" w:rsidRDefault="00E56530" w:rsidP="1E5670F6">
      <w:pPr>
        <w:pStyle w:val="Default"/>
        <w:spacing w:before="120" w:after="120"/>
        <w:ind w:left="709" w:hanging="426"/>
        <w:contextualSpacing/>
        <w:rPr>
          <w:rFonts w:ascii="Source Sans Pro" w:eastAsia="Source Sans Pro" w:hAnsi="Source Sans Pro" w:cs="Source Sans Pro"/>
        </w:rPr>
      </w:pPr>
    </w:p>
    <w:p w14:paraId="1AF8FCB5" w14:textId="0931F768" w:rsidR="00E56530" w:rsidRDefault="00F16924" w:rsidP="1E5670F6">
      <w:pPr>
        <w:pStyle w:val="Default"/>
        <w:numPr>
          <w:ilvl w:val="0"/>
          <w:numId w:val="19"/>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lastRenderedPageBreak/>
        <w:t>Requiring Partner organisations to confirm they have appropriate Child Protection policies in place and requiring that any Child Protection incidents prior to, or while undertaking work for GSF are reported to DSO</w:t>
      </w:r>
    </w:p>
    <w:p w14:paraId="4AAFAA3B" w14:textId="78B898B9" w:rsidR="00E56530" w:rsidRDefault="00E56530" w:rsidP="1E5670F6">
      <w:pPr>
        <w:pStyle w:val="Default"/>
        <w:spacing w:before="120" w:after="120"/>
        <w:ind w:left="709" w:hanging="426"/>
        <w:contextualSpacing/>
        <w:rPr>
          <w:rFonts w:ascii="Source Sans Pro" w:eastAsia="Source Sans Pro" w:hAnsi="Source Sans Pro" w:cs="Source Sans Pro"/>
        </w:rPr>
      </w:pPr>
    </w:p>
    <w:p w14:paraId="2E77EF67" w14:textId="49FDF174" w:rsidR="00E56530" w:rsidRDefault="30A2261D" w:rsidP="42C6AAE4">
      <w:pPr>
        <w:pStyle w:val="Default"/>
        <w:numPr>
          <w:ilvl w:val="0"/>
          <w:numId w:val="19"/>
        </w:numPr>
        <w:spacing w:before="120" w:after="120"/>
        <w:ind w:left="709" w:hanging="426"/>
        <w:contextualSpacing/>
        <w:rPr>
          <w:rFonts w:ascii="Source Sans Pro" w:eastAsia="Source Sans Pro" w:hAnsi="Source Sans Pro" w:cs="Source Sans Pro"/>
        </w:rPr>
      </w:pPr>
      <w:r w:rsidRPr="42C6AAE4">
        <w:rPr>
          <w:rFonts w:ascii="Source Sans Pro" w:eastAsia="Source Sans Pro" w:hAnsi="Source Sans Pro" w:cs="Source Sans Pro"/>
        </w:rPr>
        <w:t xml:space="preserve">Ensuring that our support to </w:t>
      </w:r>
      <w:r w:rsidR="3963C740" w:rsidRPr="42C6AAE4">
        <w:rPr>
          <w:rFonts w:ascii="Source Sans Pro" w:eastAsia="Source Sans Pro" w:hAnsi="Source Sans Pro" w:cs="Source Sans Pro"/>
        </w:rPr>
        <w:t>m</w:t>
      </w:r>
      <w:r w:rsidRPr="42C6AAE4">
        <w:rPr>
          <w:rFonts w:ascii="Source Sans Pro" w:eastAsia="Source Sans Pro" w:hAnsi="Source Sans Pro" w:cs="Source Sans Pro"/>
        </w:rPr>
        <w:t xml:space="preserve">embers includes providing them with Child Protection and Safeguarding tools, </w:t>
      </w:r>
      <w:bookmarkStart w:id="16" w:name="_Int_CNHtUCEp"/>
      <w:r w:rsidRPr="42C6AAE4">
        <w:rPr>
          <w:rFonts w:ascii="Source Sans Pro" w:eastAsia="Source Sans Pro" w:hAnsi="Source Sans Pro" w:cs="Source Sans Pro"/>
        </w:rPr>
        <w:t>resources</w:t>
      </w:r>
      <w:bookmarkEnd w:id="16"/>
      <w:r w:rsidRPr="42C6AAE4">
        <w:rPr>
          <w:rFonts w:ascii="Source Sans Pro" w:eastAsia="Source Sans Pro" w:hAnsi="Source Sans Pro" w:cs="Source Sans Pro"/>
        </w:rPr>
        <w:t xml:space="preserve"> and expertise </w:t>
      </w:r>
    </w:p>
    <w:p w14:paraId="088D70D4" w14:textId="5123EA2C" w:rsidR="00E56530" w:rsidRDefault="00E56530" w:rsidP="1E5670F6">
      <w:pPr>
        <w:pStyle w:val="Default"/>
        <w:spacing w:before="120" w:after="120"/>
        <w:ind w:left="709" w:hanging="426"/>
        <w:contextualSpacing/>
        <w:rPr>
          <w:rFonts w:ascii="Source Sans Pro" w:eastAsia="Source Sans Pro" w:hAnsi="Source Sans Pro" w:cs="Source Sans Pro"/>
        </w:rPr>
      </w:pPr>
    </w:p>
    <w:p w14:paraId="0DAC609E" w14:textId="347735E3" w:rsidR="00E56530" w:rsidRDefault="00F16924" w:rsidP="1E5670F6">
      <w:pPr>
        <w:pStyle w:val="Default"/>
        <w:numPr>
          <w:ilvl w:val="0"/>
          <w:numId w:val="19"/>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Sharing information about child protection and good practice with Representatives as part of their induction and ongoing training</w:t>
      </w:r>
    </w:p>
    <w:p w14:paraId="33F4CFE1" w14:textId="44B871A6" w:rsidR="00E56530" w:rsidRDefault="00E56530" w:rsidP="1E5670F6">
      <w:pPr>
        <w:pStyle w:val="Default"/>
        <w:spacing w:before="120" w:after="120"/>
        <w:ind w:left="283"/>
        <w:contextualSpacing/>
        <w:rPr>
          <w:rFonts w:ascii="Source Sans Pro" w:eastAsia="Source Sans Pro" w:hAnsi="Source Sans Pro" w:cs="Source Sans Pro"/>
        </w:rPr>
      </w:pPr>
    </w:p>
    <w:p w14:paraId="09DBB60A" w14:textId="4DB5A735" w:rsidR="00E56530" w:rsidRDefault="00F16924" w:rsidP="1E5670F6">
      <w:pPr>
        <w:pStyle w:val="Default"/>
        <w:numPr>
          <w:ilvl w:val="0"/>
          <w:numId w:val="19"/>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Sharing child protection concerns with relevant agencies and organisations in the country where any abuse is suspected or alleged to have taken place</w:t>
      </w:r>
    </w:p>
    <w:p w14:paraId="4B6A0D64" w14:textId="13F3739B" w:rsidR="00E56530" w:rsidRDefault="00E56530" w:rsidP="1E5670F6">
      <w:pPr>
        <w:pStyle w:val="Default"/>
        <w:spacing w:before="120" w:after="120"/>
        <w:ind w:left="709" w:hanging="426"/>
        <w:contextualSpacing/>
        <w:rPr>
          <w:rFonts w:ascii="Source Sans Pro" w:eastAsia="Source Sans Pro" w:hAnsi="Source Sans Pro" w:cs="Source Sans Pro"/>
        </w:rPr>
      </w:pPr>
    </w:p>
    <w:p w14:paraId="19E98797" w14:textId="70A654F6" w:rsidR="00E56530" w:rsidRDefault="00F16924" w:rsidP="1E5670F6">
      <w:pPr>
        <w:pStyle w:val="Default"/>
        <w:numPr>
          <w:ilvl w:val="0"/>
          <w:numId w:val="19"/>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Dealing with all concerns and allegations of abuse seriously and responding appropriately, including informing the Police, children’s services and the Disclosure and Barring Service in the UK and internationally as appropriate</w:t>
      </w:r>
    </w:p>
    <w:p w14:paraId="33B57A4F" w14:textId="41DAB20B" w:rsidR="00E56530" w:rsidRDefault="00E56530" w:rsidP="1E5670F6">
      <w:pPr>
        <w:pStyle w:val="Default"/>
        <w:spacing w:before="120" w:after="120"/>
        <w:ind w:left="709" w:hanging="426"/>
        <w:contextualSpacing/>
        <w:rPr>
          <w:rFonts w:ascii="Source Sans Pro" w:eastAsia="Source Sans Pro" w:hAnsi="Source Sans Pro" w:cs="Source Sans Pro"/>
        </w:rPr>
      </w:pPr>
    </w:p>
    <w:p w14:paraId="4C8F8189" w14:textId="73E71D1E" w:rsidR="00E56530" w:rsidRDefault="00F16924" w:rsidP="1E5670F6">
      <w:pPr>
        <w:pStyle w:val="Default"/>
        <w:numPr>
          <w:ilvl w:val="0"/>
          <w:numId w:val="19"/>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Ensuring that any staff member found responsible for a breach of the child protection policy faces disciplinary action, including, in serious cases, dismissal</w:t>
      </w:r>
    </w:p>
    <w:p w14:paraId="2415A86E" w14:textId="0F0B1701" w:rsidR="00E56530" w:rsidRDefault="00E56530" w:rsidP="1E5670F6">
      <w:pPr>
        <w:pStyle w:val="Default"/>
        <w:spacing w:before="120" w:after="120"/>
        <w:ind w:left="709" w:hanging="426"/>
        <w:contextualSpacing/>
        <w:rPr>
          <w:rFonts w:ascii="Source Sans Pro" w:eastAsia="Source Sans Pro" w:hAnsi="Source Sans Pro" w:cs="Source Sans Pro"/>
        </w:rPr>
      </w:pPr>
    </w:p>
    <w:p w14:paraId="276B1E38" w14:textId="17CD1624" w:rsidR="00E56530" w:rsidRDefault="5E8563C9" w:rsidP="42C6AAE4">
      <w:pPr>
        <w:spacing w:before="120"/>
        <w:rPr>
          <w:color w:val="000000" w:themeColor="text1"/>
        </w:rPr>
      </w:pPr>
      <w:r w:rsidRPr="42C6AAE4">
        <w:rPr>
          <w:color w:val="000000" w:themeColor="text1"/>
        </w:rPr>
        <w:t xml:space="preserve">GSF is committed to ensuring that Representatives apply </w:t>
      </w:r>
      <w:bookmarkStart w:id="17" w:name="_Int_kFl1gdw3"/>
      <w:r w:rsidRPr="42C6AAE4">
        <w:rPr>
          <w:color w:val="000000" w:themeColor="text1"/>
        </w:rPr>
        <w:t>high standards</w:t>
      </w:r>
      <w:bookmarkEnd w:id="17"/>
      <w:r w:rsidRPr="42C6AAE4">
        <w:rPr>
          <w:color w:val="000000" w:themeColor="text1"/>
        </w:rPr>
        <w:t xml:space="preserve"> of behaviour towards children within both their professional and private lives. All GSF Representatives are responsible for upholding the Child Protection Policy and Code of Conduct both within and beyond their work.</w:t>
      </w:r>
    </w:p>
    <w:p w14:paraId="26724671" w14:textId="12F29D52" w:rsidR="00E56530" w:rsidRDefault="00F16924" w:rsidP="1E5670F6">
      <w:pPr>
        <w:spacing w:before="120"/>
        <w:rPr>
          <w:color w:val="000000" w:themeColor="text1"/>
        </w:rPr>
      </w:pPr>
      <w:r w:rsidRPr="1E5670F6">
        <w:rPr>
          <w:color w:val="000000" w:themeColor="text1"/>
        </w:rPr>
        <w:t>GSF is aware of its wider safeguarding responsibilities including the safeguarding of Representatives of GSF. We are committed to providing a safe and inclusive working environment for Representatives and we will achieve this by:</w:t>
      </w:r>
    </w:p>
    <w:p w14:paraId="10B67D26" w14:textId="02CE4CEA" w:rsidR="00E56530" w:rsidRDefault="00F16924" w:rsidP="1E5670F6">
      <w:pPr>
        <w:pStyle w:val="ListParagraph"/>
        <w:spacing w:line="240" w:lineRule="auto"/>
        <w:rPr>
          <w:color w:val="000000" w:themeColor="text1"/>
        </w:rPr>
      </w:pPr>
      <w:r w:rsidRPr="1E5670F6">
        <w:rPr>
          <w:color w:val="000000" w:themeColor="text1"/>
        </w:rPr>
        <w:t>The use of risk assessments to ensure that where potential risk to a Representative is identified, appropriate measures are put in place to mitigate such risk; and</w:t>
      </w:r>
    </w:p>
    <w:p w14:paraId="133B3E29" w14:textId="736413F3" w:rsidR="00E56530" w:rsidRDefault="00F16924" w:rsidP="1E5670F6">
      <w:pPr>
        <w:pStyle w:val="ListParagraph"/>
        <w:spacing w:before="120" w:line="240" w:lineRule="auto"/>
        <w:rPr>
          <w:color w:val="000000" w:themeColor="text1"/>
        </w:rPr>
      </w:pPr>
      <w:r w:rsidRPr="1E5670F6">
        <w:rPr>
          <w:color w:val="000000" w:themeColor="text1"/>
        </w:rPr>
        <w:t>The implementation of policies and procedures designed to ensure the safety and well-being of representatives.</w:t>
      </w:r>
    </w:p>
    <w:p w14:paraId="56FC44F3" w14:textId="3731DECA" w:rsidR="00E56530" w:rsidRDefault="5E8563C9" w:rsidP="42C6AAE4">
      <w:pPr>
        <w:spacing w:before="120"/>
        <w:rPr>
          <w:color w:val="000000" w:themeColor="text1"/>
          <w:sz w:val="22"/>
          <w:szCs w:val="22"/>
        </w:rPr>
      </w:pPr>
      <w:r w:rsidRPr="42C6AAE4">
        <w:rPr>
          <w:color w:val="000000" w:themeColor="text1"/>
        </w:rPr>
        <w:t xml:space="preserve">This policy and the procedures attached should be used in conjunction with GSF’s Recruitment Policy, Whistleblowing </w:t>
      </w:r>
      <w:bookmarkStart w:id="18" w:name="_Int_ZfGESyDU"/>
      <w:r w:rsidRPr="42C6AAE4">
        <w:rPr>
          <w:color w:val="000000" w:themeColor="text1"/>
        </w:rPr>
        <w:t>Policy</w:t>
      </w:r>
      <w:bookmarkEnd w:id="18"/>
      <w:r w:rsidRPr="42C6AAE4">
        <w:rPr>
          <w:color w:val="000000" w:themeColor="text1"/>
        </w:rPr>
        <w:t xml:space="preserve"> and Disciplinary &amp; Grievances Policy</w:t>
      </w:r>
      <w:r w:rsidR="1ABE2A99" w:rsidRPr="42C6AAE4">
        <w:rPr>
          <w:color w:val="000000" w:themeColor="text1"/>
        </w:rPr>
        <w:t xml:space="preserve">. </w:t>
      </w:r>
    </w:p>
    <w:p w14:paraId="503B3324" w14:textId="387FC8DB" w:rsidR="00E56530" w:rsidRDefault="00E56530" w:rsidP="1E5670F6">
      <w:pPr>
        <w:spacing w:before="120"/>
        <w:rPr>
          <w:color w:val="000000" w:themeColor="text1"/>
          <w:sz w:val="22"/>
          <w:szCs w:val="22"/>
        </w:rPr>
      </w:pPr>
    </w:p>
    <w:p w14:paraId="4EE81EAB" w14:textId="258D3805" w:rsidR="00E56530" w:rsidRDefault="00F16924" w:rsidP="1E5670F6">
      <w:pPr>
        <w:pStyle w:val="Heading4"/>
        <w:rPr>
          <w:b w:val="0"/>
          <w:bCs w:val="0"/>
          <w:color w:val="000000" w:themeColor="text1"/>
          <w:sz w:val="22"/>
          <w:szCs w:val="22"/>
        </w:rPr>
      </w:pPr>
      <w:r w:rsidRPr="1E5670F6">
        <w:t>GSF's safeguarding role and responsibilities</w:t>
      </w:r>
    </w:p>
    <w:p w14:paraId="049D2B00" w14:textId="7E9BED21" w:rsidR="00E56530" w:rsidRDefault="00F16924" w:rsidP="1E5670F6">
      <w:pPr>
        <w:spacing w:before="120"/>
        <w:rPr>
          <w:color w:val="000000" w:themeColor="text1"/>
        </w:rPr>
      </w:pPr>
      <w:r w:rsidRPr="1E5670F6">
        <w:rPr>
          <w:color w:val="000000" w:themeColor="text1"/>
        </w:rPr>
        <w:t>As a network organisation supporting independent non-state childcare and education by 200+ organisations across 70+ countries</w:t>
      </w:r>
      <w:r w:rsidRPr="1E5670F6">
        <w:rPr>
          <w:b/>
          <w:bCs/>
          <w:color w:val="000000" w:themeColor="text1"/>
        </w:rPr>
        <w:t>,</w:t>
      </w:r>
      <w:r w:rsidRPr="1E5670F6">
        <w:rPr>
          <w:color w:val="000000" w:themeColor="text1"/>
        </w:rPr>
        <w:t xml:space="preserve"> GSF's safeguarding role is distinct from that of direct-delivery organisations. We actively support members to strengthen their </w:t>
      </w:r>
      <w:r w:rsidRPr="1E5670F6">
        <w:rPr>
          <w:color w:val="000000" w:themeColor="text1"/>
        </w:rPr>
        <w:lastRenderedPageBreak/>
        <w:t xml:space="preserve">safeguarding practices through knowledge products, peer learning, and convening. We maintain robust safeguarding practices for our own representatives and GSF-convened activities, and we conduct entry-point due diligence on partners and members. </w:t>
      </w:r>
    </w:p>
    <w:p w14:paraId="2F1B3B4F" w14:textId="5DA335C9" w:rsidR="00E56530" w:rsidRDefault="00F16924" w:rsidP="1E5670F6">
      <w:pPr>
        <w:spacing w:before="120"/>
        <w:rPr>
          <w:color w:val="000000" w:themeColor="text1"/>
        </w:rPr>
      </w:pPr>
      <w:r w:rsidRPr="1E5670F6">
        <w:rPr>
          <w:color w:val="000000" w:themeColor="text1"/>
        </w:rPr>
        <w:t>We do not provide ongoing monitoring or auditing of member organisations' safeguarding practices, conduct investigations at member schools, or certify the quality of members' safeguarding systems. Where serious concerns about a member's safeguarding arise, we will engage with member leadership, assess the adequacy of their response, determine implications for continued membership, and escalate to the Board where appropriate.</w:t>
      </w:r>
    </w:p>
    <w:p w14:paraId="3D126B98" w14:textId="490CA910" w:rsidR="00E56530" w:rsidRDefault="00E56530" w:rsidP="1E5670F6">
      <w:pPr>
        <w:spacing w:before="120"/>
        <w:rPr>
          <w:color w:val="000000" w:themeColor="text1"/>
          <w:sz w:val="22"/>
          <w:szCs w:val="22"/>
        </w:rPr>
      </w:pPr>
    </w:p>
    <w:p w14:paraId="1E7DD35C" w14:textId="17CE99B1" w:rsidR="00E56530" w:rsidRDefault="00F16924" w:rsidP="1E5670F6">
      <w:pPr>
        <w:pStyle w:val="Heading4"/>
        <w:rPr>
          <w:b w:val="0"/>
          <w:bCs w:val="0"/>
          <w:color w:val="000000" w:themeColor="text1"/>
          <w:sz w:val="22"/>
          <w:szCs w:val="22"/>
        </w:rPr>
      </w:pPr>
      <w:r w:rsidRPr="1E5670F6">
        <w:t>Board governance</w:t>
      </w:r>
    </w:p>
    <w:p w14:paraId="7B56EE25" w14:textId="7E749023" w:rsidR="00E56530" w:rsidRDefault="00F16924" w:rsidP="1E5670F6">
      <w:pPr>
        <w:spacing w:before="240" w:after="240"/>
        <w:rPr>
          <w:color w:val="000000" w:themeColor="text1"/>
        </w:rPr>
      </w:pPr>
      <w:r w:rsidRPr="1E5670F6">
        <w:rPr>
          <w:color w:val="000000" w:themeColor="text1"/>
        </w:rPr>
        <w:t xml:space="preserve">Our Board holds active governance responsibility for GSF's safeguarding framework. Board responsibilities </w:t>
      </w:r>
      <w:proofErr w:type="gramStart"/>
      <w:r w:rsidRPr="1E5670F6">
        <w:rPr>
          <w:color w:val="000000" w:themeColor="text1"/>
        </w:rPr>
        <w:t>include:</w:t>
      </w:r>
      <w:proofErr w:type="gramEnd"/>
      <w:r w:rsidRPr="1E5670F6">
        <w:rPr>
          <w:color w:val="000000" w:themeColor="text1"/>
        </w:rPr>
        <w:t xml:space="preserve"> formal approval of this policy and any material amendments; a standing annual safeguarding discussion at Board level (beyond written reporting); oversight of safeguarding compliance for GSF staff, trustees, and representatives; and final decision-making authority regarding membership where serious safeguarding concerns arise. The Board Safeguarding Lead provides ongoing strategic oversight. While our Board oversees GSF's own safeguarding systems, it does not have governance authority over the internal safeguarding operations of independent member organisations.</w:t>
      </w:r>
    </w:p>
    <w:p w14:paraId="2A3DC77F" w14:textId="522E50BC" w:rsidR="00E56530" w:rsidRDefault="00F16924" w:rsidP="1E5670F6">
      <w:pPr>
        <w:spacing w:before="240" w:after="240"/>
        <w:rPr>
          <w:b/>
          <w:bCs/>
        </w:rPr>
      </w:pPr>
      <w:r w:rsidRPr="1E5670F6">
        <w:rPr>
          <w:b/>
          <w:bCs/>
        </w:rPr>
        <w:t xml:space="preserve">This policy is approved and endorsed by the GSF Board who will review it annually. </w:t>
      </w:r>
    </w:p>
    <w:p w14:paraId="52E84FCF" w14:textId="3ED63060" w:rsidR="00E56530" w:rsidRDefault="30D2D4BF" w:rsidP="1E5670F6">
      <w:pPr>
        <w:pStyle w:val="Heading1"/>
        <w:keepNext/>
        <w:keepLines/>
        <w:rPr>
          <w:b w:val="0"/>
          <w:bCs w:val="0"/>
          <w:color w:val="0058A2"/>
          <w:sz w:val="36"/>
          <w:szCs w:val="36"/>
        </w:rPr>
      </w:pPr>
      <w:r w:rsidRPr="1E5670F6">
        <w:t xml:space="preserve">Section B: Guidelines and </w:t>
      </w:r>
      <w:r w:rsidR="4FCEA032" w:rsidRPr="1E5670F6">
        <w:t>p</w:t>
      </w:r>
      <w:r w:rsidRPr="1E5670F6">
        <w:t xml:space="preserve">rocedures in support of GSF’s </w:t>
      </w:r>
      <w:r w:rsidR="6855A555" w:rsidRPr="1E5670F6">
        <w:t>c</w:t>
      </w:r>
      <w:r w:rsidRPr="1E5670F6">
        <w:t xml:space="preserve">hild </w:t>
      </w:r>
      <w:r w:rsidR="66871CCD" w:rsidRPr="1E5670F6">
        <w:t>p</w:t>
      </w:r>
      <w:r w:rsidRPr="1E5670F6">
        <w:t xml:space="preserve">rotection </w:t>
      </w:r>
      <w:r w:rsidR="4121D86A" w:rsidRPr="1E5670F6">
        <w:t>p</w:t>
      </w:r>
      <w:r w:rsidRPr="1E5670F6">
        <w:t>olicy</w:t>
      </w:r>
    </w:p>
    <w:p w14:paraId="42991DC1" w14:textId="05C3E1E5" w:rsidR="00E56530" w:rsidRDefault="00F16924" w:rsidP="1E5670F6">
      <w:pPr>
        <w:pStyle w:val="Heading2"/>
        <w:keepNext/>
        <w:keepLines/>
        <w:rPr>
          <w:b w:val="0"/>
          <w:bCs w:val="0"/>
          <w:color w:val="004179"/>
          <w:sz w:val="28"/>
          <w:szCs w:val="28"/>
        </w:rPr>
      </w:pPr>
      <w:r w:rsidRPr="1E5670F6">
        <w:t>Introduction</w:t>
      </w:r>
    </w:p>
    <w:p w14:paraId="137EC64B" w14:textId="710D9903"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This procedure outlines what you should do if, in the course of your work for GSF, you are informed of a Child Protection allegation or suspect abuse.</w:t>
      </w:r>
    </w:p>
    <w:p w14:paraId="6E7628B0" w14:textId="72FB1649" w:rsidR="00E56530" w:rsidRDefault="5E8563C9"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The procedure should provide clear direction to the DSO, DSL, SMT, and GSF Board, who are called upon to deal with disclosures, </w:t>
      </w:r>
      <w:bookmarkStart w:id="19" w:name="_Int_TF4r8JAF"/>
      <w:r w:rsidRPr="42C6AAE4">
        <w:rPr>
          <w:rFonts w:ascii="Source Sans Pro" w:eastAsia="Source Sans Pro" w:hAnsi="Source Sans Pro" w:cs="Source Sans Pro"/>
        </w:rPr>
        <w:t>suspicions</w:t>
      </w:r>
      <w:bookmarkEnd w:id="19"/>
      <w:r w:rsidRPr="42C6AAE4">
        <w:rPr>
          <w:rFonts w:ascii="Source Sans Pro" w:eastAsia="Source Sans Pro" w:hAnsi="Source Sans Pro" w:cs="Source Sans Pro"/>
        </w:rPr>
        <w:t xml:space="preserve"> and allegations and to manage investigations that may result from them. -</w:t>
      </w:r>
    </w:p>
    <w:p w14:paraId="690F6C13" w14:textId="7D477CBA" w:rsidR="00E56530" w:rsidRDefault="5E8563C9" w:rsidP="42C6AAE4">
      <w:pPr>
        <w:pStyle w:val="Default"/>
        <w:spacing w:before="120" w:after="120"/>
        <w:jc w:val="both"/>
        <w:rPr>
          <w:rFonts w:ascii="Source Sans Pro" w:eastAsia="Source Sans Pro" w:hAnsi="Source Sans Pro" w:cs="Source Sans Pro"/>
        </w:rPr>
      </w:pPr>
      <w:r w:rsidRPr="42C6AAE4">
        <w:rPr>
          <w:rFonts w:ascii="Source Sans Pro" w:eastAsia="Source Sans Pro" w:hAnsi="Source Sans Pro" w:cs="Source Sans Pro"/>
        </w:rPr>
        <w:t xml:space="preserve">This guidance takes account of the fact that the nature of GSF’s work means that disclosures, </w:t>
      </w:r>
      <w:bookmarkStart w:id="20" w:name="_Int_91ltkGxF"/>
      <w:r w:rsidRPr="42C6AAE4">
        <w:rPr>
          <w:rFonts w:ascii="Source Sans Pro" w:eastAsia="Source Sans Pro" w:hAnsi="Source Sans Pro" w:cs="Source Sans Pro"/>
        </w:rPr>
        <w:t>abuse</w:t>
      </w:r>
      <w:bookmarkEnd w:id="20"/>
      <w:r w:rsidRPr="42C6AAE4">
        <w:rPr>
          <w:rFonts w:ascii="Source Sans Pro" w:eastAsia="Source Sans Pro" w:hAnsi="Source Sans Pro" w:cs="Source Sans Pro"/>
        </w:rPr>
        <w:t xml:space="preserve"> and allegations may take place outside of the UK, while GSF is registered in the UK</w:t>
      </w:r>
      <w:r w:rsidRPr="42C6AAE4">
        <w:rPr>
          <w:rFonts w:ascii="Source Sans Pro" w:eastAsia="Source Sans Pro" w:hAnsi="Source Sans Pro" w:cs="Source Sans Pro"/>
          <w:vertAlign w:val="superscript"/>
        </w:rPr>
        <w:t>3</w:t>
      </w:r>
      <w:r w:rsidRPr="42C6AAE4">
        <w:rPr>
          <w:rFonts w:ascii="Source Sans Pro" w:eastAsia="Source Sans Pro" w:hAnsi="Source Sans Pro" w:cs="Source Sans Pro"/>
        </w:rPr>
        <w:t xml:space="preserve">. These </w:t>
      </w:r>
      <w:bookmarkStart w:id="21" w:name="_Int_Ogvb89v8"/>
      <w:r w:rsidRPr="42C6AAE4">
        <w:rPr>
          <w:rFonts w:ascii="Source Sans Pro" w:eastAsia="Source Sans Pro" w:hAnsi="Source Sans Pro" w:cs="Source Sans Pro"/>
        </w:rPr>
        <w:t>jurisdictions</w:t>
      </w:r>
      <w:bookmarkEnd w:id="21"/>
      <w:r w:rsidRPr="42C6AAE4">
        <w:rPr>
          <w:rFonts w:ascii="Source Sans Pro" w:eastAsia="Source Sans Pro" w:hAnsi="Source Sans Pro" w:cs="Source Sans Pro"/>
        </w:rPr>
        <w:t xml:space="preserve"> will have differing child protection policies and procedures </w:t>
      </w:r>
      <w:r w:rsidRPr="42C6AAE4">
        <w:rPr>
          <w:rFonts w:ascii="Source Sans Pro" w:eastAsia="Source Sans Pro" w:hAnsi="Source Sans Pro" w:cs="Source Sans Pro"/>
        </w:rPr>
        <w:lastRenderedPageBreak/>
        <w:t>and differing capabilities to deal with incidents. To this end, Representatives should always consider how statutory authorities in the country concerned and in the UK are involved.</w:t>
      </w:r>
    </w:p>
    <w:p w14:paraId="742A599F" w14:textId="5D1C2310" w:rsidR="00E56530" w:rsidRDefault="5E8563C9"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This procedure recognises that although GSF Representatives will only </w:t>
      </w:r>
      <w:bookmarkStart w:id="22" w:name="_Int_qiTkjwT9"/>
      <w:proofErr w:type="gramStart"/>
      <w:r w:rsidRPr="42C6AAE4">
        <w:rPr>
          <w:rFonts w:ascii="Source Sans Pro" w:eastAsia="Source Sans Pro" w:hAnsi="Source Sans Pro" w:cs="Source Sans Pro"/>
        </w:rPr>
        <w:t>come into contact with</w:t>
      </w:r>
      <w:bookmarkEnd w:id="22"/>
      <w:proofErr w:type="gramEnd"/>
      <w:r w:rsidRPr="42C6AAE4">
        <w:rPr>
          <w:rFonts w:ascii="Source Sans Pro" w:eastAsia="Source Sans Pro" w:hAnsi="Source Sans Pro" w:cs="Source Sans Pro"/>
        </w:rPr>
        <w:t xml:space="preserve"> children within a host organisation, there is still the possibility that they may be made aware of abuse during that time. This means that the DSO will primarily liaise with the Designated Person at the host organisation and support them to follow their policy in responding to suspicions, </w:t>
      </w:r>
      <w:bookmarkStart w:id="23" w:name="_Int_bfEEQ0H8"/>
      <w:r w:rsidRPr="42C6AAE4">
        <w:rPr>
          <w:rFonts w:ascii="Source Sans Pro" w:eastAsia="Source Sans Pro" w:hAnsi="Source Sans Pro" w:cs="Source Sans Pro"/>
        </w:rPr>
        <w:t>allegations</w:t>
      </w:r>
      <w:bookmarkEnd w:id="23"/>
      <w:r w:rsidRPr="42C6AAE4">
        <w:rPr>
          <w:rFonts w:ascii="Source Sans Pro" w:eastAsia="Source Sans Pro" w:hAnsi="Source Sans Pro" w:cs="Source Sans Pro"/>
        </w:rPr>
        <w:t xml:space="preserve"> and disclosures.</w:t>
      </w:r>
    </w:p>
    <w:p w14:paraId="384D6D6A" w14:textId="058D32AD" w:rsidR="00E56530" w:rsidRDefault="00E56530" w:rsidP="1E5670F6">
      <w:pPr>
        <w:pStyle w:val="Default"/>
        <w:spacing w:before="120" w:after="120"/>
        <w:rPr>
          <w:rFonts w:ascii="Source Sans Pro" w:eastAsia="Source Sans Pro" w:hAnsi="Source Sans Pro" w:cs="Source Sans Pro"/>
          <w:sz w:val="22"/>
          <w:szCs w:val="22"/>
        </w:rPr>
      </w:pPr>
    </w:p>
    <w:p w14:paraId="233CDB88" w14:textId="5C2A41DF" w:rsidR="00E56530" w:rsidRDefault="00F16924" w:rsidP="1E5670F6">
      <w:pPr>
        <w:pStyle w:val="Heading3"/>
        <w:keepNext/>
        <w:keepLines/>
        <w:rPr>
          <w:b w:val="0"/>
          <w:bCs w:val="0"/>
          <w:color w:val="004179"/>
        </w:rPr>
      </w:pPr>
      <w:r w:rsidRPr="1E5670F6">
        <w:t>Aims of the procedure</w:t>
      </w:r>
    </w:p>
    <w:p w14:paraId="31A05235" w14:textId="4D898ADB"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The aims of this procedure are: </w:t>
      </w:r>
    </w:p>
    <w:p w14:paraId="3441531A" w14:textId="021A0252" w:rsidR="00E56530" w:rsidRDefault="5E8563C9" w:rsidP="42C6AAE4">
      <w:pPr>
        <w:pStyle w:val="Default"/>
        <w:numPr>
          <w:ilvl w:val="0"/>
          <w:numId w:val="14"/>
        </w:numPr>
        <w:spacing w:before="120" w:after="120"/>
        <w:contextualSpacing/>
        <w:rPr>
          <w:rFonts w:ascii="Source Sans Pro" w:eastAsia="Source Sans Pro" w:hAnsi="Source Sans Pro" w:cs="Source Sans Pro"/>
        </w:rPr>
      </w:pPr>
      <w:r w:rsidRPr="42C6AAE4">
        <w:rPr>
          <w:rFonts w:ascii="Source Sans Pro" w:eastAsia="Source Sans Pro" w:hAnsi="Source Sans Pro" w:cs="Source Sans Pro"/>
        </w:rPr>
        <w:t xml:space="preserve">To ensure that children, who </w:t>
      </w:r>
      <w:bookmarkStart w:id="24" w:name="_Int_c5CcAV9E"/>
      <w:proofErr w:type="gramStart"/>
      <w:r w:rsidRPr="42C6AAE4">
        <w:rPr>
          <w:rFonts w:ascii="Source Sans Pro" w:eastAsia="Source Sans Pro" w:hAnsi="Source Sans Pro" w:cs="Source Sans Pro"/>
        </w:rPr>
        <w:t>come into contact with</w:t>
      </w:r>
      <w:bookmarkEnd w:id="24"/>
      <w:proofErr w:type="gramEnd"/>
      <w:r w:rsidRPr="42C6AAE4">
        <w:rPr>
          <w:rFonts w:ascii="Source Sans Pro" w:eastAsia="Source Sans Pro" w:hAnsi="Source Sans Pro" w:cs="Source Sans Pro"/>
        </w:rPr>
        <w:t xml:space="preserve"> GSF Representatives, are protected and supported following a disclosure, </w:t>
      </w:r>
      <w:bookmarkStart w:id="25" w:name="_Int_i5IdIZci"/>
      <w:r w:rsidRPr="42C6AAE4">
        <w:rPr>
          <w:rFonts w:ascii="Source Sans Pro" w:eastAsia="Source Sans Pro" w:hAnsi="Source Sans Pro" w:cs="Source Sans Pro"/>
        </w:rPr>
        <w:t>suspicion</w:t>
      </w:r>
      <w:bookmarkEnd w:id="25"/>
      <w:r w:rsidRPr="42C6AAE4">
        <w:rPr>
          <w:rFonts w:ascii="Source Sans Pro" w:eastAsia="Source Sans Pro" w:hAnsi="Source Sans Pro" w:cs="Source Sans Pro"/>
        </w:rPr>
        <w:t xml:space="preserve"> or allegation of abuse. </w:t>
      </w:r>
    </w:p>
    <w:p w14:paraId="5EDA3F35" w14:textId="36E88B26" w:rsidR="00E56530" w:rsidRDefault="00E56530" w:rsidP="1E5670F6">
      <w:pPr>
        <w:pStyle w:val="Default"/>
        <w:spacing w:before="120" w:after="120"/>
        <w:ind w:left="720"/>
        <w:contextualSpacing/>
        <w:rPr>
          <w:rFonts w:ascii="Source Sans Pro" w:eastAsia="Source Sans Pro" w:hAnsi="Source Sans Pro" w:cs="Source Sans Pro"/>
        </w:rPr>
      </w:pPr>
    </w:p>
    <w:p w14:paraId="6175EF93" w14:textId="3B4C9C66" w:rsidR="00E56530" w:rsidRDefault="5E8563C9" w:rsidP="42C6AAE4">
      <w:pPr>
        <w:pStyle w:val="Default"/>
        <w:numPr>
          <w:ilvl w:val="0"/>
          <w:numId w:val="14"/>
        </w:numPr>
        <w:spacing w:before="120" w:after="120"/>
        <w:contextualSpacing/>
        <w:rPr>
          <w:rFonts w:ascii="Source Sans Pro" w:eastAsia="Source Sans Pro" w:hAnsi="Source Sans Pro" w:cs="Source Sans Pro"/>
        </w:rPr>
      </w:pPr>
      <w:r w:rsidRPr="42C6AAE4">
        <w:rPr>
          <w:rFonts w:ascii="Source Sans Pro" w:eastAsia="Source Sans Pro" w:hAnsi="Source Sans Pro" w:cs="Source Sans Pro"/>
        </w:rPr>
        <w:t xml:space="preserve">To ensure that there is a fair, </w:t>
      </w:r>
      <w:bookmarkStart w:id="26" w:name="_Int_nUQizDIo"/>
      <w:r w:rsidRPr="42C6AAE4">
        <w:rPr>
          <w:rFonts w:ascii="Source Sans Pro" w:eastAsia="Source Sans Pro" w:hAnsi="Source Sans Pro" w:cs="Source Sans Pro"/>
        </w:rPr>
        <w:t>consistent</w:t>
      </w:r>
      <w:bookmarkEnd w:id="26"/>
      <w:r w:rsidRPr="42C6AAE4">
        <w:rPr>
          <w:rFonts w:ascii="Source Sans Pro" w:eastAsia="Source Sans Pro" w:hAnsi="Source Sans Pro" w:cs="Source Sans Pro"/>
        </w:rPr>
        <w:t xml:space="preserve"> and robust response to any disclosure, suspicion or allegation made, so that the risk posed to other children by an abusive individual is managed effectively. </w:t>
      </w:r>
    </w:p>
    <w:p w14:paraId="6D52DC0D" w14:textId="0288A122" w:rsidR="00E56530" w:rsidRDefault="00E56530" w:rsidP="1E5670F6">
      <w:pPr>
        <w:pStyle w:val="Default"/>
        <w:spacing w:before="120" w:after="120"/>
        <w:ind w:left="720"/>
        <w:contextualSpacing/>
        <w:rPr>
          <w:rFonts w:ascii="Source Sans Pro" w:eastAsia="Source Sans Pro" w:hAnsi="Source Sans Pro" w:cs="Source Sans Pro"/>
        </w:rPr>
      </w:pPr>
    </w:p>
    <w:p w14:paraId="5C1CF56D" w14:textId="5859998E" w:rsidR="00E56530" w:rsidRDefault="5E8563C9" w:rsidP="42C6AAE4">
      <w:pPr>
        <w:pStyle w:val="Default"/>
        <w:numPr>
          <w:ilvl w:val="0"/>
          <w:numId w:val="14"/>
        </w:numPr>
        <w:spacing w:before="120" w:after="120"/>
        <w:contextualSpacing/>
        <w:rPr>
          <w:rFonts w:ascii="Source Sans Pro" w:eastAsia="Source Sans Pro" w:hAnsi="Source Sans Pro" w:cs="Source Sans Pro"/>
        </w:rPr>
      </w:pPr>
      <w:r w:rsidRPr="42C6AAE4">
        <w:rPr>
          <w:rFonts w:ascii="Source Sans Pro" w:eastAsia="Source Sans Pro" w:hAnsi="Source Sans Pro" w:cs="Source Sans Pro"/>
        </w:rPr>
        <w:t xml:space="preserve">To facilitate an appropriate level of investigation into the disclosure, </w:t>
      </w:r>
      <w:bookmarkStart w:id="27" w:name="_Int_WVv9X2Fn"/>
      <w:r w:rsidRPr="42C6AAE4">
        <w:rPr>
          <w:rFonts w:ascii="Source Sans Pro" w:eastAsia="Source Sans Pro" w:hAnsi="Source Sans Pro" w:cs="Source Sans Pro"/>
        </w:rPr>
        <w:t>suspicion</w:t>
      </w:r>
      <w:bookmarkEnd w:id="27"/>
      <w:r w:rsidRPr="42C6AAE4">
        <w:rPr>
          <w:rFonts w:ascii="Source Sans Pro" w:eastAsia="Source Sans Pro" w:hAnsi="Source Sans Pro" w:cs="Source Sans Pro"/>
        </w:rPr>
        <w:t xml:space="preserve"> or allegation, whether they are said to have taken place recently, at any time while someone has been working with or for GSF or prior to a person’s involvement with GSF.</w:t>
      </w:r>
    </w:p>
    <w:p w14:paraId="471063F2" w14:textId="314F7ED2" w:rsidR="00E56530" w:rsidRDefault="00E56530" w:rsidP="1E5670F6">
      <w:pPr>
        <w:pStyle w:val="Default"/>
        <w:spacing w:before="120" w:after="120"/>
        <w:contextualSpacing/>
        <w:rPr>
          <w:rFonts w:ascii="Source Sans Pro" w:eastAsia="Source Sans Pro" w:hAnsi="Source Sans Pro" w:cs="Source Sans Pro"/>
        </w:rPr>
      </w:pPr>
    </w:p>
    <w:p w14:paraId="22DB39E4" w14:textId="66E2E869" w:rsidR="00E56530" w:rsidRDefault="00F16924" w:rsidP="1E5670F6">
      <w:pPr>
        <w:pStyle w:val="Default"/>
        <w:numPr>
          <w:ilvl w:val="0"/>
          <w:numId w:val="14"/>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 xml:space="preserve">To ensure that GSF continues to fulfil its responsibilities towards its Representatives who may be subject to such investigations. </w:t>
      </w:r>
    </w:p>
    <w:p w14:paraId="77ADDDD9" w14:textId="681C5BB2" w:rsidR="00E56530" w:rsidRDefault="00E56530" w:rsidP="1E5670F6">
      <w:pPr>
        <w:pStyle w:val="Default"/>
        <w:spacing w:before="120" w:after="120"/>
        <w:ind w:left="720"/>
        <w:contextualSpacing/>
        <w:rPr>
          <w:rFonts w:ascii="Source Sans Pro" w:eastAsia="Source Sans Pro" w:hAnsi="Source Sans Pro" w:cs="Source Sans Pro"/>
        </w:rPr>
      </w:pPr>
    </w:p>
    <w:p w14:paraId="22CD02D1" w14:textId="247E4CCB" w:rsidR="00E56530" w:rsidRDefault="5E8563C9" w:rsidP="42C6AAE4">
      <w:pPr>
        <w:pStyle w:val="Default"/>
        <w:numPr>
          <w:ilvl w:val="0"/>
          <w:numId w:val="14"/>
        </w:numPr>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To ensure that Representatives </w:t>
      </w:r>
      <w:bookmarkStart w:id="28" w:name="_Int_sKKVOkPK"/>
      <w:proofErr w:type="gramStart"/>
      <w:r w:rsidRPr="42C6AAE4">
        <w:rPr>
          <w:rFonts w:ascii="Source Sans Pro" w:eastAsia="Source Sans Pro" w:hAnsi="Source Sans Pro" w:cs="Source Sans Pro"/>
        </w:rPr>
        <w:t>are able to</w:t>
      </w:r>
      <w:bookmarkEnd w:id="28"/>
      <w:proofErr w:type="gramEnd"/>
      <w:r w:rsidRPr="42C6AAE4">
        <w:rPr>
          <w:rFonts w:ascii="Source Sans Pro" w:eastAsia="Source Sans Pro" w:hAnsi="Source Sans Pro" w:cs="Source Sans Pro"/>
        </w:rPr>
        <w:t xml:space="preserve"> continue in their role if they have been at the centre of allegations that are unfounded or deemed to be malicious in origin. </w:t>
      </w:r>
    </w:p>
    <w:p w14:paraId="4FAB667E" w14:textId="48E74E5C"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This procedure applies to: </w:t>
      </w:r>
    </w:p>
    <w:p w14:paraId="7F1CADDD" w14:textId="0D0802E6" w:rsidR="00E56530" w:rsidRDefault="00F16924" w:rsidP="1E5670F6">
      <w:pPr>
        <w:pStyle w:val="Default"/>
        <w:numPr>
          <w:ilvl w:val="0"/>
          <w:numId w:val="19"/>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Any GSF Representative who receives a disclosure of abuse, suspects abuse or to whom an allegation of abuse has been made while in the course of their work for GSF.</w:t>
      </w:r>
    </w:p>
    <w:p w14:paraId="2BCF2CA8" w14:textId="75543721" w:rsidR="00E56530" w:rsidRDefault="00E56530" w:rsidP="1E5670F6">
      <w:pPr>
        <w:pStyle w:val="Default"/>
        <w:spacing w:before="120" w:after="120"/>
        <w:ind w:left="709" w:hanging="426"/>
        <w:contextualSpacing/>
        <w:rPr>
          <w:rFonts w:ascii="Source Sans Pro" w:eastAsia="Source Sans Pro" w:hAnsi="Source Sans Pro" w:cs="Source Sans Pro"/>
        </w:rPr>
      </w:pPr>
    </w:p>
    <w:p w14:paraId="2892A2B6" w14:textId="57759DC0" w:rsidR="00E56530" w:rsidRDefault="00F16924" w:rsidP="1E5670F6">
      <w:pPr>
        <w:pStyle w:val="Default"/>
        <w:numPr>
          <w:ilvl w:val="0"/>
          <w:numId w:val="19"/>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 xml:space="preserve">Anyone in a managerial position (including the DSO, DSL, SMT and GSF Board) who may be required to deal with such allegations and manage investigations that result from them. </w:t>
      </w:r>
    </w:p>
    <w:p w14:paraId="1C77C7E4" w14:textId="480668C8" w:rsidR="00E56530" w:rsidRDefault="00E56530" w:rsidP="1E5670F6">
      <w:pPr>
        <w:pStyle w:val="Default"/>
        <w:spacing w:before="120" w:after="120"/>
        <w:ind w:left="709" w:hanging="426"/>
        <w:contextualSpacing/>
        <w:rPr>
          <w:rFonts w:ascii="Source Sans Pro" w:eastAsia="Source Sans Pro" w:hAnsi="Source Sans Pro" w:cs="Source Sans Pro"/>
          <w:sz w:val="22"/>
          <w:szCs w:val="22"/>
        </w:rPr>
      </w:pPr>
    </w:p>
    <w:p w14:paraId="744BEE94" w14:textId="5236EF8F" w:rsidR="00E56530" w:rsidRDefault="30D2D4BF" w:rsidP="1E5670F6">
      <w:pPr>
        <w:pStyle w:val="Heading3"/>
        <w:keepNext/>
        <w:keepLines/>
        <w:rPr>
          <w:b w:val="0"/>
          <w:bCs w:val="0"/>
          <w:color w:val="004179"/>
        </w:rPr>
      </w:pPr>
      <w:r w:rsidRPr="1E5670F6">
        <w:lastRenderedPageBreak/>
        <w:t xml:space="preserve">1. </w:t>
      </w:r>
      <w:proofErr w:type="gramStart"/>
      <w:r w:rsidRPr="1E5670F6">
        <w:t>Serious</w:t>
      </w:r>
      <w:proofErr w:type="gramEnd"/>
      <w:r w:rsidRPr="1E5670F6">
        <w:t xml:space="preserve"> </w:t>
      </w:r>
      <w:r w:rsidR="7CFE240E" w:rsidRPr="1E5670F6">
        <w:t>i</w:t>
      </w:r>
      <w:r w:rsidRPr="1E5670F6">
        <w:t xml:space="preserve">ncident </w:t>
      </w:r>
      <w:r w:rsidR="422504CA" w:rsidRPr="1E5670F6">
        <w:t>r</w:t>
      </w:r>
      <w:r w:rsidRPr="1E5670F6">
        <w:t>eporting</w:t>
      </w:r>
    </w:p>
    <w:p w14:paraId="7C21F485" w14:textId="5684AA1B" w:rsidR="00E56530" w:rsidRDefault="5E8563C9"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As part of a registered charity, GSF Board has an obligation to report serious incidents to the Charities Commission. A serious incident is an adverse event, whether actual or alleged, which results in or risks </w:t>
      </w:r>
      <w:bookmarkStart w:id="29" w:name="_Int_xYlXeDKq"/>
      <w:r w:rsidRPr="42C6AAE4">
        <w:rPr>
          <w:rFonts w:ascii="Source Sans Pro" w:eastAsia="Source Sans Pro" w:hAnsi="Source Sans Pro" w:cs="Source Sans Pro"/>
        </w:rPr>
        <w:t>significant damage</w:t>
      </w:r>
      <w:bookmarkEnd w:id="29"/>
      <w:r w:rsidRPr="42C6AAE4">
        <w:rPr>
          <w:rFonts w:ascii="Source Sans Pro" w:eastAsia="Source Sans Pro" w:hAnsi="Source Sans Pro" w:cs="Source Sans Pro"/>
        </w:rPr>
        <w:t xml:space="preserve"> to the organisation such as:</w:t>
      </w:r>
    </w:p>
    <w:p w14:paraId="2B8DE7EB" w14:textId="2DCF284A" w:rsidR="00E56530" w:rsidRDefault="00F16924" w:rsidP="1E5670F6">
      <w:pPr>
        <w:pStyle w:val="Default"/>
        <w:numPr>
          <w:ilvl w:val="0"/>
          <w:numId w:val="16"/>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loss of the charity’s money or assets</w:t>
      </w:r>
    </w:p>
    <w:p w14:paraId="0D953D4A" w14:textId="2740A999" w:rsidR="00E56530" w:rsidRDefault="00F16924" w:rsidP="1E5670F6">
      <w:pPr>
        <w:pStyle w:val="Default"/>
        <w:numPr>
          <w:ilvl w:val="0"/>
          <w:numId w:val="16"/>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damage to the charity’s property</w:t>
      </w:r>
    </w:p>
    <w:p w14:paraId="1034538E" w14:textId="6704E0F3" w:rsidR="00E56530" w:rsidRDefault="5E8563C9" w:rsidP="42C6AAE4">
      <w:pPr>
        <w:pStyle w:val="Default"/>
        <w:numPr>
          <w:ilvl w:val="0"/>
          <w:numId w:val="16"/>
        </w:numPr>
        <w:spacing w:before="120" w:after="120"/>
        <w:ind w:left="709" w:hanging="426"/>
        <w:rPr>
          <w:rFonts w:ascii="Source Sans Pro" w:eastAsia="Source Sans Pro" w:hAnsi="Source Sans Pro" w:cs="Source Sans Pro"/>
        </w:rPr>
      </w:pPr>
      <w:r w:rsidRPr="42C6AAE4">
        <w:rPr>
          <w:rFonts w:ascii="Source Sans Pro" w:eastAsia="Source Sans Pro" w:hAnsi="Source Sans Pro" w:cs="Source Sans Pro"/>
        </w:rPr>
        <w:t xml:space="preserve">harm to the charity’s work, </w:t>
      </w:r>
      <w:bookmarkStart w:id="30" w:name="_Int_Tllxr7DX"/>
      <w:r w:rsidRPr="42C6AAE4">
        <w:rPr>
          <w:rFonts w:ascii="Source Sans Pro" w:eastAsia="Source Sans Pro" w:hAnsi="Source Sans Pro" w:cs="Source Sans Pro"/>
        </w:rPr>
        <w:t>beneficiaries</w:t>
      </w:r>
      <w:bookmarkEnd w:id="30"/>
      <w:r w:rsidRPr="42C6AAE4">
        <w:rPr>
          <w:rFonts w:ascii="Source Sans Pro" w:eastAsia="Source Sans Pro" w:hAnsi="Source Sans Pro" w:cs="Source Sans Pro"/>
        </w:rPr>
        <w:t xml:space="preserve"> or reputation</w:t>
      </w:r>
    </w:p>
    <w:p w14:paraId="3527E6EF" w14:textId="77EBE7C9"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Where the DSL, DSO or SMT determine that a serious incident has occurred it must be reported immediately to the GSF Board. The responsibility for reporting serious incidents rests with the GSF Board. The Charity Commission’s </w:t>
      </w:r>
      <w:hyperlink r:id="rId10">
        <w:r w:rsidRPr="1E5670F6">
          <w:rPr>
            <w:rStyle w:val="Hyperlink"/>
          </w:rPr>
          <w:t>serious incident reporting framework</w:t>
        </w:r>
      </w:hyperlink>
      <w:r w:rsidRPr="1E5670F6">
        <w:rPr>
          <w:rFonts w:ascii="Source Sans Pro" w:eastAsia="Source Sans Pro" w:hAnsi="Source Sans Pro" w:cs="Source Sans Pro"/>
        </w:rPr>
        <w:t xml:space="preserve"> and published guidance should be followed to ensure that incidents are reported promptly and in sufficient detail.</w:t>
      </w:r>
    </w:p>
    <w:p w14:paraId="5E6ECCE5" w14:textId="19C38722" w:rsidR="00E56530" w:rsidRDefault="00F16924" w:rsidP="1E5670F6">
      <w:pPr>
        <w:pStyle w:val="Default"/>
        <w:spacing w:before="120" w:after="120"/>
        <w:jc w:val="both"/>
        <w:rPr>
          <w:rFonts w:ascii="Source Sans Pro" w:eastAsia="Source Sans Pro" w:hAnsi="Source Sans Pro" w:cs="Source Sans Pro"/>
        </w:rPr>
      </w:pPr>
      <w:r w:rsidRPr="1E5670F6">
        <w:rPr>
          <w:rFonts w:ascii="Source Sans Pro" w:eastAsia="Source Sans Pro" w:hAnsi="Source Sans Pro" w:cs="Source Sans Pro"/>
        </w:rPr>
        <w:t>Any serious incident, whether it occurs in the UK or overseas, or involves a UK or non-UK national, should be reported to the Charities Commission.</w:t>
      </w:r>
    </w:p>
    <w:p w14:paraId="4866E35C" w14:textId="55AD713B" w:rsidR="00E56530" w:rsidRDefault="00E56530" w:rsidP="1E5670F6">
      <w:pPr>
        <w:pStyle w:val="Default"/>
        <w:spacing w:before="120" w:after="120"/>
        <w:jc w:val="both"/>
        <w:rPr>
          <w:rFonts w:ascii="Source Sans Pro" w:eastAsia="Source Sans Pro" w:hAnsi="Source Sans Pro" w:cs="Source Sans Pro"/>
          <w:sz w:val="22"/>
          <w:szCs w:val="22"/>
        </w:rPr>
      </w:pPr>
    </w:p>
    <w:p w14:paraId="6B601F6E" w14:textId="43BAE74E" w:rsidR="00E56530" w:rsidRDefault="00F16924" w:rsidP="1E5670F6">
      <w:pPr>
        <w:pStyle w:val="Heading3"/>
        <w:keepNext/>
        <w:keepLines/>
        <w:rPr>
          <w:b w:val="0"/>
          <w:bCs w:val="0"/>
          <w:color w:val="004179"/>
        </w:rPr>
      </w:pPr>
      <w:r w:rsidRPr="1E5670F6">
        <w:t>2. Incident identification and reporting guidelines</w:t>
      </w:r>
    </w:p>
    <w:p w14:paraId="054E4782" w14:textId="35546D03" w:rsidR="00E56530" w:rsidRDefault="00F16924" w:rsidP="1E5670F6">
      <w:pPr>
        <w:pStyle w:val="Default"/>
        <w:spacing w:before="120" w:after="120"/>
        <w:jc w:val="both"/>
        <w:rPr>
          <w:rFonts w:ascii="Source Sans Pro" w:eastAsia="Source Sans Pro" w:hAnsi="Source Sans Pro" w:cs="Source Sans Pro"/>
        </w:rPr>
      </w:pPr>
      <w:r w:rsidRPr="1E5670F6">
        <w:rPr>
          <w:rFonts w:ascii="Source Sans Pro" w:eastAsia="Source Sans Pro" w:hAnsi="Source Sans Pro" w:cs="Source Sans Pro"/>
        </w:rPr>
        <w:t>The guidance and procedures below, together with the forms provided in the appendices provide the framework and mechanism for incident identification and reporting. Guidance can also be sought from the DSO.</w:t>
      </w:r>
    </w:p>
    <w:p w14:paraId="7DD5DC98" w14:textId="65C93F91" w:rsidR="00E56530" w:rsidRDefault="5E8563C9"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The simplest way to remember the procedure for Child Protection incidents, suspicions, </w:t>
      </w:r>
      <w:bookmarkStart w:id="31" w:name="_Int_SdHclqmW"/>
      <w:r w:rsidRPr="42C6AAE4">
        <w:rPr>
          <w:rFonts w:ascii="Source Sans Pro" w:eastAsia="Source Sans Pro" w:hAnsi="Source Sans Pro" w:cs="Source Sans Pro"/>
        </w:rPr>
        <w:t>concerns</w:t>
      </w:r>
      <w:bookmarkEnd w:id="31"/>
      <w:r w:rsidRPr="42C6AAE4">
        <w:rPr>
          <w:rFonts w:ascii="Source Sans Pro" w:eastAsia="Source Sans Pro" w:hAnsi="Source Sans Pro" w:cs="Source Sans Pro"/>
        </w:rPr>
        <w:t xml:space="preserve"> or disclosures is the 5R’s: Recognise, Respond, Record, Report, Refer.</w:t>
      </w:r>
    </w:p>
    <w:p w14:paraId="4A76779B" w14:textId="159E2A49" w:rsidR="00E56530" w:rsidRDefault="00E56530" w:rsidP="1E5670F6">
      <w:pPr>
        <w:pStyle w:val="Default"/>
        <w:spacing w:before="120" w:after="120"/>
        <w:rPr>
          <w:rFonts w:ascii="Source Sans Pro" w:eastAsia="Source Sans Pro" w:hAnsi="Source Sans Pro" w:cs="Source Sans Pro"/>
        </w:rPr>
      </w:pPr>
    </w:p>
    <w:p w14:paraId="07AFD8A4" w14:textId="1622DC36"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2.1</w:t>
      </w:r>
      <w:r w:rsidR="00E56530">
        <w:tab/>
      </w:r>
      <w:r w:rsidRPr="1E5670F6">
        <w:rPr>
          <w:rFonts w:ascii="Source Sans Pro" w:eastAsia="Source Sans Pro" w:hAnsi="Source Sans Pro" w:cs="Source Sans Pro"/>
          <w:b/>
          <w:bCs/>
        </w:rPr>
        <w:t>Recognise</w:t>
      </w:r>
    </w:p>
    <w:p w14:paraId="19B98C26" w14:textId="1B1A2E7C" w:rsidR="00E56530" w:rsidRDefault="5E8563C9"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Child abuse occurs when adults of children inflict or fail to stop physical, </w:t>
      </w:r>
      <w:bookmarkStart w:id="32" w:name="_Int_RoievbIy"/>
      <w:r w:rsidRPr="42C6AAE4">
        <w:rPr>
          <w:rFonts w:ascii="Source Sans Pro" w:eastAsia="Source Sans Pro" w:hAnsi="Source Sans Pro" w:cs="Source Sans Pro"/>
        </w:rPr>
        <w:t>psychological</w:t>
      </w:r>
      <w:bookmarkEnd w:id="32"/>
      <w:r w:rsidRPr="42C6AAE4">
        <w:rPr>
          <w:rFonts w:ascii="Source Sans Pro" w:eastAsia="Source Sans Pro" w:hAnsi="Source Sans Pro" w:cs="Source Sans Pro"/>
        </w:rPr>
        <w:t xml:space="preserve"> or other harm occurring to children. </w:t>
      </w:r>
    </w:p>
    <w:p w14:paraId="79C9448D" w14:textId="72F742CB"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It is not easy to categorise harm and this list is not exhaustive, but abuse can broadly be identified as: </w:t>
      </w:r>
    </w:p>
    <w:p w14:paraId="3935FD28" w14:textId="3BE8DBE2" w:rsidR="00E56530" w:rsidRDefault="30A2261D" w:rsidP="42C6AAE4">
      <w:pPr>
        <w:keepNext/>
        <w:spacing w:before="120"/>
        <w:rPr>
          <w:color w:val="000000" w:themeColor="text1"/>
        </w:rPr>
      </w:pPr>
      <w:r w:rsidRPr="42C6AAE4">
        <w:rPr>
          <w:b/>
          <w:bCs/>
          <w:color w:val="000000" w:themeColor="text1"/>
        </w:rPr>
        <w:t xml:space="preserve">Physical </w:t>
      </w:r>
      <w:r w:rsidR="65EFC397" w:rsidRPr="42C6AAE4">
        <w:rPr>
          <w:b/>
          <w:bCs/>
          <w:color w:val="000000" w:themeColor="text1"/>
        </w:rPr>
        <w:t>a</w:t>
      </w:r>
      <w:r w:rsidRPr="42C6AAE4">
        <w:rPr>
          <w:b/>
          <w:bCs/>
          <w:color w:val="000000" w:themeColor="text1"/>
        </w:rPr>
        <w:t xml:space="preserve">buse: </w:t>
      </w:r>
      <w:r w:rsidRPr="42C6AAE4">
        <w:rPr>
          <w:color w:val="000000" w:themeColor="text1"/>
        </w:rPr>
        <w:t xml:space="preserve">Physical abuse may involve hitting, shaking, throwing, poisoning, </w:t>
      </w:r>
      <w:bookmarkStart w:id="33" w:name="_Int_ggI5YBuJ"/>
      <w:r w:rsidRPr="42C6AAE4">
        <w:rPr>
          <w:color w:val="000000" w:themeColor="text1"/>
        </w:rPr>
        <w:t>burning</w:t>
      </w:r>
      <w:bookmarkEnd w:id="33"/>
      <w:r w:rsidRPr="42C6AAE4">
        <w:rPr>
          <w:color w:val="000000" w:themeColor="text1"/>
        </w:rPr>
        <w:t xml:space="preserve"> or scalding, drowning, suffocating, or otherwise causing physical harm to a child, including by fabricating the symptoms of, or deliberately causing illness in a Child;</w:t>
      </w:r>
    </w:p>
    <w:p w14:paraId="1BA5E8CB" w14:textId="78931AD7" w:rsidR="00E56530" w:rsidRDefault="30A2261D" w:rsidP="42C6AAE4">
      <w:pPr>
        <w:spacing w:before="120"/>
        <w:rPr>
          <w:color w:val="000000" w:themeColor="text1"/>
        </w:rPr>
      </w:pPr>
      <w:r w:rsidRPr="42C6AAE4">
        <w:rPr>
          <w:b/>
          <w:bCs/>
          <w:color w:val="000000" w:themeColor="text1"/>
        </w:rPr>
        <w:t xml:space="preserve">Emotional </w:t>
      </w:r>
      <w:r w:rsidR="4CD6E3C1" w:rsidRPr="42C6AAE4">
        <w:rPr>
          <w:b/>
          <w:bCs/>
          <w:color w:val="000000" w:themeColor="text1"/>
        </w:rPr>
        <w:t>a</w:t>
      </w:r>
      <w:r w:rsidRPr="42C6AAE4">
        <w:rPr>
          <w:b/>
          <w:bCs/>
          <w:color w:val="000000" w:themeColor="text1"/>
        </w:rPr>
        <w:t xml:space="preserve">buse: </w:t>
      </w:r>
      <w:r w:rsidRPr="42C6AAE4">
        <w:rPr>
          <w:color w:val="000000" w:themeColor="text1"/>
        </w:rPr>
        <w:t>Emotional abuse is the persistent emotional ill-treatment of a child such as to cause severe and persistent adverse effects on the child’s emotional development</w:t>
      </w:r>
      <w:r w:rsidR="3EB7B8C4" w:rsidRPr="42C6AAE4">
        <w:rPr>
          <w:color w:val="000000" w:themeColor="text1"/>
        </w:rPr>
        <w:t xml:space="preserve">. </w:t>
      </w:r>
      <w:r w:rsidRPr="42C6AAE4">
        <w:rPr>
          <w:color w:val="000000" w:themeColor="text1"/>
        </w:rPr>
        <w:t xml:space="preserve">It may involve conveying to children that they are worthless or unloved, inadequate, or valued only </w:t>
      </w:r>
      <w:r w:rsidR="662EFB71" w:rsidRPr="42C6AAE4">
        <w:rPr>
          <w:color w:val="000000" w:themeColor="text1"/>
        </w:rPr>
        <w:t>as far as</w:t>
      </w:r>
      <w:r w:rsidRPr="42C6AAE4">
        <w:rPr>
          <w:color w:val="000000" w:themeColor="text1"/>
        </w:rPr>
        <w:t xml:space="preserve"> they meet the needs of another person. It may feature age or developmentally inappropriate expectations being imposed on children; or </w:t>
      </w:r>
      <w:r w:rsidRPr="42C6AAE4">
        <w:rPr>
          <w:color w:val="000000" w:themeColor="text1"/>
        </w:rPr>
        <w:lastRenderedPageBreak/>
        <w:t>preventing the child participating in normal social interaction</w:t>
      </w:r>
      <w:r w:rsidR="3F2D80B3" w:rsidRPr="42C6AAE4">
        <w:rPr>
          <w:color w:val="000000" w:themeColor="text1"/>
        </w:rPr>
        <w:t xml:space="preserve">. </w:t>
      </w:r>
      <w:r w:rsidRPr="42C6AAE4">
        <w:rPr>
          <w:color w:val="000000" w:themeColor="text1"/>
        </w:rPr>
        <w:t>It may involve the child seeing or hearing the ill-treatment of another</w:t>
      </w:r>
      <w:r w:rsidR="1CECBD60" w:rsidRPr="42C6AAE4">
        <w:rPr>
          <w:color w:val="000000" w:themeColor="text1"/>
        </w:rPr>
        <w:t xml:space="preserve">. </w:t>
      </w:r>
      <w:r w:rsidRPr="42C6AAE4">
        <w:rPr>
          <w:color w:val="000000" w:themeColor="text1"/>
        </w:rPr>
        <w:t>It may involve causing children to frequently feel frightened or in danger, or the exploitation or corruption of children;</w:t>
      </w:r>
    </w:p>
    <w:p w14:paraId="689E09FD" w14:textId="0E91DBF6" w:rsidR="00E56530" w:rsidRDefault="5E8563C9" w:rsidP="42C6AAE4">
      <w:pPr>
        <w:spacing w:before="120"/>
        <w:rPr>
          <w:color w:val="000000" w:themeColor="text1"/>
        </w:rPr>
      </w:pPr>
      <w:r w:rsidRPr="42C6AAE4">
        <w:rPr>
          <w:b/>
          <w:bCs/>
          <w:color w:val="000000" w:themeColor="text1"/>
        </w:rPr>
        <w:t xml:space="preserve">Sexual Abuse: </w:t>
      </w:r>
      <w:r w:rsidRPr="42C6AAE4">
        <w:rPr>
          <w:color w:val="000000" w:themeColor="text1"/>
        </w:rPr>
        <w:t xml:space="preserve">Sexual abuse involves forcing or enticing a child to take part in sexual activities, including prostitution, </w:t>
      </w:r>
      <w:bookmarkStart w:id="34" w:name="_Int_MlCOP8Yw"/>
      <w:proofErr w:type="gramStart"/>
      <w:r w:rsidRPr="42C6AAE4">
        <w:rPr>
          <w:color w:val="000000" w:themeColor="text1"/>
        </w:rPr>
        <w:t>whether or not</w:t>
      </w:r>
      <w:bookmarkEnd w:id="34"/>
      <w:proofErr w:type="gramEnd"/>
      <w:r w:rsidRPr="42C6AAE4">
        <w:rPr>
          <w:color w:val="000000" w:themeColor="text1"/>
        </w:rPr>
        <w:t xml:space="preserve"> the child is aware of what is happening. The activities may involve physical contact, including penetrative (e.g. rape or anal intercourse) or non-penetrative acts (e.g. oral sex). They may include involving children in looking at, or in the production of, pornographic material or watching sexual activities or encouraging children to behave in sexually inappropriate ways;</w:t>
      </w:r>
    </w:p>
    <w:p w14:paraId="4EE2BBD0" w14:textId="70ACE98A" w:rsidR="00E56530" w:rsidRDefault="00F16924" w:rsidP="1E5670F6">
      <w:pPr>
        <w:spacing w:before="120"/>
        <w:rPr>
          <w:color w:val="000000" w:themeColor="text1"/>
        </w:rPr>
      </w:pPr>
      <w:r w:rsidRPr="1E5670F6">
        <w:rPr>
          <w:b/>
          <w:bCs/>
          <w:color w:val="000000" w:themeColor="text1"/>
        </w:rPr>
        <w:t xml:space="preserve">Neglect: </w:t>
      </w:r>
      <w:r w:rsidRPr="1E5670F6">
        <w:rPr>
          <w:color w:val="000000" w:themeColor="text1"/>
        </w:rPr>
        <w:t>Neglect is the persistent failure to meet a child’s basic physical and/or psychological needs, likely to result in the serious impairment of the Child’s health or development, such as failing to provide adequate food and clothing, shelter including exclusion from home or abandonment, failing to protect a child from physical and emotional harm or danger, failure to ensure adequate supervision including the use of inadequate care-takers, or the failure to ensure access to appropriate medical care or treatment.  It may also include neglect of, or unresponsiveness to, a child’s basic emotional needs.</w:t>
      </w:r>
    </w:p>
    <w:p w14:paraId="42ECD6DC" w14:textId="2F2683EB" w:rsidR="00E56530" w:rsidRDefault="30A2261D" w:rsidP="42C6AAE4">
      <w:pPr>
        <w:spacing w:before="120" w:line="240" w:lineRule="auto"/>
        <w:rPr>
          <w:color w:val="000000" w:themeColor="text1"/>
        </w:rPr>
      </w:pPr>
      <w:r w:rsidRPr="42C6AAE4">
        <w:rPr>
          <w:b/>
          <w:bCs/>
          <w:color w:val="000000" w:themeColor="text1"/>
        </w:rPr>
        <w:t xml:space="preserve">Child </w:t>
      </w:r>
      <w:r w:rsidR="70D0EB31" w:rsidRPr="42C6AAE4">
        <w:rPr>
          <w:b/>
          <w:bCs/>
          <w:color w:val="000000" w:themeColor="text1"/>
        </w:rPr>
        <w:t>s</w:t>
      </w:r>
      <w:r w:rsidRPr="42C6AAE4">
        <w:rPr>
          <w:b/>
          <w:bCs/>
          <w:color w:val="000000" w:themeColor="text1"/>
        </w:rPr>
        <w:t xml:space="preserve">exual </w:t>
      </w:r>
      <w:r w:rsidR="07E4FF88" w:rsidRPr="42C6AAE4">
        <w:rPr>
          <w:b/>
          <w:bCs/>
          <w:color w:val="000000" w:themeColor="text1"/>
        </w:rPr>
        <w:t>e</w:t>
      </w:r>
      <w:r w:rsidRPr="42C6AAE4">
        <w:rPr>
          <w:b/>
          <w:bCs/>
          <w:color w:val="000000" w:themeColor="text1"/>
        </w:rPr>
        <w:t>xploitation:</w:t>
      </w:r>
      <w:r w:rsidRPr="42C6AAE4">
        <w:rPr>
          <w:color w:val="000000" w:themeColor="text1"/>
        </w:rPr>
        <w:t xml:space="preserve"> Child sexual exploitation is a type of sexual abuse in which children are exploited for money, </w:t>
      </w:r>
      <w:bookmarkStart w:id="35" w:name="_Int_TEGNC62i"/>
      <w:r w:rsidRPr="42C6AAE4">
        <w:rPr>
          <w:color w:val="000000" w:themeColor="text1"/>
        </w:rPr>
        <w:t>power</w:t>
      </w:r>
      <w:bookmarkEnd w:id="35"/>
      <w:r w:rsidRPr="42C6AAE4">
        <w:rPr>
          <w:color w:val="000000" w:themeColor="text1"/>
        </w:rPr>
        <w:t xml:space="preserve"> or status.</w:t>
      </w:r>
    </w:p>
    <w:p w14:paraId="6BDFC1D0" w14:textId="249E6A04" w:rsidR="00E56530" w:rsidRDefault="00F16924" w:rsidP="0578AD23">
      <w:pPr>
        <w:pStyle w:val="Default"/>
        <w:spacing w:before="120" w:after="120"/>
        <w:rPr>
          <w:rFonts w:ascii="Source Sans Pro" w:eastAsia="Source Sans Pro" w:hAnsi="Source Sans Pro" w:cs="Source Sans Pro"/>
        </w:rPr>
      </w:pPr>
      <w:r w:rsidRPr="0578AD23">
        <w:rPr>
          <w:rFonts w:ascii="Source Sans Pro" w:eastAsia="Source Sans Pro" w:hAnsi="Source Sans Pro" w:cs="Source Sans Pro"/>
        </w:rPr>
        <w:t xml:space="preserve">These can occur individually or together. The perpetrator of abuse is most often someone known to the child. This could, for example, be a member of school staff or a family member. There is further guidance on how to recognise abuse; the signs and symptoms in </w:t>
      </w:r>
      <w:r w:rsidRPr="0578AD23">
        <w:rPr>
          <w:rStyle w:val="Hyperlink"/>
          <w:color w:val="auto"/>
          <w:u w:val="none"/>
        </w:rPr>
        <w:t>Appendix 4</w:t>
      </w:r>
      <w:r w:rsidRPr="0578AD23">
        <w:rPr>
          <w:rFonts w:ascii="Source Sans Pro" w:eastAsia="Source Sans Pro" w:hAnsi="Source Sans Pro" w:cs="Source Sans Pro"/>
        </w:rPr>
        <w:t xml:space="preserve">. </w:t>
      </w:r>
    </w:p>
    <w:p w14:paraId="0EFF68C1" w14:textId="26E10F68"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You may become aware of abuse in any of the following ways:</w:t>
      </w:r>
    </w:p>
    <w:p w14:paraId="2FA2299C" w14:textId="754F9D27" w:rsidR="00E56530" w:rsidRDefault="00F16924" w:rsidP="1E5670F6">
      <w:pPr>
        <w:pStyle w:val="Default"/>
        <w:numPr>
          <w:ilvl w:val="0"/>
          <w:numId w:val="15"/>
        </w:numPr>
        <w:spacing w:before="120" w:after="120"/>
        <w:ind w:left="567"/>
        <w:contextualSpacing/>
        <w:rPr>
          <w:rFonts w:ascii="Source Sans Pro" w:eastAsia="Source Sans Pro" w:hAnsi="Source Sans Pro" w:cs="Source Sans Pro"/>
        </w:rPr>
      </w:pPr>
      <w:r w:rsidRPr="1E5670F6">
        <w:rPr>
          <w:rFonts w:ascii="Source Sans Pro" w:eastAsia="Source Sans Pro" w:hAnsi="Source Sans Pro" w:cs="Source Sans Pro"/>
        </w:rPr>
        <w:t>A child discloses to you that they are being or have been abused;</w:t>
      </w:r>
    </w:p>
    <w:p w14:paraId="5C6A342D" w14:textId="681D2434" w:rsidR="00E56530" w:rsidRDefault="00F16924" w:rsidP="1E5670F6">
      <w:pPr>
        <w:pStyle w:val="Default"/>
        <w:numPr>
          <w:ilvl w:val="0"/>
          <w:numId w:val="15"/>
        </w:numPr>
        <w:spacing w:before="120" w:after="120"/>
        <w:ind w:left="567"/>
        <w:contextualSpacing/>
        <w:rPr>
          <w:rFonts w:ascii="Source Sans Pro" w:eastAsia="Source Sans Pro" w:hAnsi="Source Sans Pro" w:cs="Source Sans Pro"/>
        </w:rPr>
      </w:pPr>
      <w:r w:rsidRPr="1E5670F6">
        <w:rPr>
          <w:rFonts w:ascii="Source Sans Pro" w:eastAsia="Source Sans Pro" w:hAnsi="Source Sans Pro" w:cs="Source Sans Pro"/>
        </w:rPr>
        <w:t>If you suspect that a child is being or has been abused or observe behaviour causes concern;</w:t>
      </w:r>
    </w:p>
    <w:p w14:paraId="526B35E3" w14:textId="0A8DEB82" w:rsidR="00E56530" w:rsidRDefault="00F16924" w:rsidP="1E5670F6">
      <w:pPr>
        <w:pStyle w:val="Default"/>
        <w:numPr>
          <w:ilvl w:val="0"/>
          <w:numId w:val="15"/>
        </w:numPr>
        <w:spacing w:before="120" w:after="120"/>
        <w:ind w:left="567"/>
        <w:contextualSpacing/>
        <w:rPr>
          <w:rFonts w:ascii="Source Sans Pro" w:eastAsia="Source Sans Pro" w:hAnsi="Source Sans Pro" w:cs="Source Sans Pro"/>
        </w:rPr>
      </w:pPr>
      <w:r w:rsidRPr="1E5670F6">
        <w:rPr>
          <w:rFonts w:ascii="Source Sans Pro" w:eastAsia="Source Sans Pro" w:hAnsi="Source Sans Pro" w:cs="Source Sans Pro"/>
        </w:rPr>
        <w:t>If you are concerned, or made aware, that a child is involved in extremist activity;</w:t>
      </w:r>
    </w:p>
    <w:p w14:paraId="27522A34" w14:textId="37EDDAAB" w:rsidR="00E56530" w:rsidRDefault="30A2261D" w:rsidP="42C6AAE4">
      <w:pPr>
        <w:pStyle w:val="Default"/>
        <w:numPr>
          <w:ilvl w:val="0"/>
          <w:numId w:val="15"/>
        </w:numPr>
        <w:spacing w:before="120" w:after="120"/>
        <w:ind w:left="567"/>
        <w:contextualSpacing/>
        <w:rPr>
          <w:rFonts w:ascii="Source Sans Pro" w:eastAsia="Source Sans Pro" w:hAnsi="Source Sans Pro" w:cs="Source Sans Pro"/>
        </w:rPr>
      </w:pPr>
      <w:r w:rsidRPr="42C6AAE4">
        <w:rPr>
          <w:rFonts w:ascii="Source Sans Pro" w:eastAsia="Source Sans Pro" w:hAnsi="Source Sans Pro" w:cs="Source Sans Pro"/>
        </w:rPr>
        <w:t xml:space="preserve">If a direct allegation of abuse is made against a GSF Representative, </w:t>
      </w:r>
      <w:bookmarkStart w:id="36" w:name="_Int_Z2hmq3lt"/>
      <w:r w:rsidRPr="42C6AAE4">
        <w:rPr>
          <w:rFonts w:ascii="Source Sans Pro" w:eastAsia="Source Sans Pro" w:hAnsi="Source Sans Pro" w:cs="Source Sans Pro"/>
        </w:rPr>
        <w:t>Partner</w:t>
      </w:r>
      <w:bookmarkEnd w:id="36"/>
      <w:r w:rsidRPr="42C6AAE4">
        <w:rPr>
          <w:rFonts w:ascii="Source Sans Pro" w:eastAsia="Source Sans Pro" w:hAnsi="Source Sans Pro" w:cs="Source Sans Pro"/>
        </w:rPr>
        <w:t xml:space="preserve"> or </w:t>
      </w:r>
      <w:r w:rsidR="4F913957" w:rsidRPr="42C6AAE4">
        <w:rPr>
          <w:rFonts w:ascii="Source Sans Pro" w:eastAsia="Source Sans Pro" w:hAnsi="Source Sans Pro" w:cs="Source Sans Pro"/>
        </w:rPr>
        <w:t>m</w:t>
      </w:r>
      <w:r w:rsidRPr="42C6AAE4">
        <w:rPr>
          <w:rFonts w:ascii="Source Sans Pro" w:eastAsia="Source Sans Pro" w:hAnsi="Source Sans Pro" w:cs="Source Sans Pro"/>
        </w:rPr>
        <w:t>ember;</w:t>
      </w:r>
    </w:p>
    <w:p w14:paraId="700FE36B" w14:textId="53F71912" w:rsidR="00E56530" w:rsidRDefault="00F16924" w:rsidP="0578AD23">
      <w:pPr>
        <w:pStyle w:val="Default"/>
        <w:numPr>
          <w:ilvl w:val="0"/>
          <w:numId w:val="15"/>
        </w:numPr>
        <w:spacing w:before="120" w:after="120"/>
        <w:ind w:left="567"/>
        <w:contextualSpacing/>
        <w:rPr>
          <w:rFonts w:ascii="Source Sans Pro" w:eastAsia="Source Sans Pro" w:hAnsi="Source Sans Pro" w:cs="Source Sans Pro"/>
        </w:rPr>
      </w:pPr>
      <w:r w:rsidRPr="0578AD23">
        <w:rPr>
          <w:rFonts w:ascii="Source Sans Pro" w:eastAsia="Source Sans Pro" w:hAnsi="Source Sans Pro" w:cs="Source Sans Pro"/>
        </w:rPr>
        <w:t>If GSF Board, DSL, DSO is informed by the police or another statutory authority, or other entity that a Representative or Partner is the subject of an investigation or allegations;</w:t>
      </w:r>
    </w:p>
    <w:p w14:paraId="2B65E460" w14:textId="16132D1F" w:rsidR="00E56530" w:rsidRDefault="5E8563C9" w:rsidP="42C6AAE4">
      <w:pPr>
        <w:pStyle w:val="Default"/>
        <w:numPr>
          <w:ilvl w:val="0"/>
          <w:numId w:val="15"/>
        </w:numPr>
        <w:spacing w:before="120" w:after="120"/>
        <w:ind w:left="567"/>
        <w:contextualSpacing/>
        <w:rPr>
          <w:rFonts w:ascii="Source Sans Pro" w:eastAsia="Source Sans Pro" w:hAnsi="Source Sans Pro" w:cs="Source Sans Pro"/>
        </w:rPr>
      </w:pPr>
      <w:r w:rsidRPr="42C6AAE4">
        <w:rPr>
          <w:rFonts w:ascii="Source Sans Pro" w:eastAsia="Source Sans Pro" w:hAnsi="Source Sans Pro" w:cs="Source Sans Pro"/>
        </w:rPr>
        <w:t xml:space="preserve">Information emerging from the renewal of a DBS check or Barred List check that suggests that a Representative may have committed an offence or been involved in an activity that could compromise the safety of the children they </w:t>
      </w:r>
      <w:bookmarkStart w:id="37" w:name="_Int_dxIaGeeo"/>
      <w:proofErr w:type="gramStart"/>
      <w:r w:rsidRPr="42C6AAE4">
        <w:rPr>
          <w:rFonts w:ascii="Source Sans Pro" w:eastAsia="Source Sans Pro" w:hAnsi="Source Sans Pro" w:cs="Source Sans Pro"/>
        </w:rPr>
        <w:t>come into contact with</w:t>
      </w:r>
      <w:bookmarkEnd w:id="37"/>
      <w:proofErr w:type="gramEnd"/>
      <w:r w:rsidRPr="42C6AAE4">
        <w:rPr>
          <w:rFonts w:ascii="Source Sans Pro" w:eastAsia="Source Sans Pro" w:hAnsi="Source Sans Pro" w:cs="Source Sans Pro"/>
        </w:rPr>
        <w:t xml:space="preserve"> through GSF;</w:t>
      </w:r>
    </w:p>
    <w:p w14:paraId="769241A5" w14:textId="121AC8C2" w:rsidR="00E56530" w:rsidRDefault="30D2D4BF" w:rsidP="1E5670F6">
      <w:pPr>
        <w:pStyle w:val="Default"/>
        <w:numPr>
          <w:ilvl w:val="0"/>
          <w:numId w:val="15"/>
        </w:numPr>
        <w:spacing w:before="120" w:after="120"/>
        <w:ind w:left="567"/>
        <w:contextualSpacing/>
        <w:rPr>
          <w:rFonts w:ascii="Source Sans Pro" w:eastAsia="Source Sans Pro" w:hAnsi="Source Sans Pro" w:cs="Source Sans Pro"/>
        </w:rPr>
      </w:pPr>
      <w:r w:rsidRPr="1E5670F6">
        <w:rPr>
          <w:rFonts w:ascii="Source Sans Pro" w:eastAsia="Source Sans Pro" w:hAnsi="Source Sans Pro" w:cs="Source Sans Pro"/>
        </w:rPr>
        <w:lastRenderedPageBreak/>
        <w:t xml:space="preserve">A Representative, Partner or </w:t>
      </w:r>
      <w:r w:rsidR="4537BA0A" w:rsidRPr="1E5670F6">
        <w:rPr>
          <w:rFonts w:ascii="Source Sans Pro" w:eastAsia="Source Sans Pro" w:hAnsi="Source Sans Pro" w:cs="Source Sans Pro"/>
        </w:rPr>
        <w:t>m</w:t>
      </w:r>
      <w:r w:rsidRPr="1E5670F6">
        <w:rPr>
          <w:rFonts w:ascii="Source Sans Pro" w:eastAsia="Source Sans Pro" w:hAnsi="Source Sans Pro" w:cs="Source Sans Pro"/>
        </w:rPr>
        <w:t>ember informing DSL or DSO that they have been the subject of allegations, have harmed a child, or committed an offence against (or related to) a child.</w:t>
      </w:r>
    </w:p>
    <w:p w14:paraId="4E7C9497" w14:textId="6CFF4F44" w:rsidR="00E56530" w:rsidRDefault="00E56530" w:rsidP="1E5670F6">
      <w:pPr>
        <w:spacing w:before="120" w:after="120" w:line="240" w:lineRule="auto"/>
        <w:ind w:left="567"/>
        <w:contextualSpacing/>
        <w:rPr>
          <w:color w:val="000000" w:themeColor="text1"/>
          <w:sz w:val="22"/>
          <w:szCs w:val="22"/>
        </w:rPr>
      </w:pPr>
    </w:p>
    <w:p w14:paraId="6FCD0A0C" w14:textId="24F948FC"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If you hear, or suspect, that a child is being abused or is at risk of being abused, even if the truth of the disclosure is uncertain, you must respond in accordance with these procedures and report it to the DSO.</w:t>
      </w:r>
    </w:p>
    <w:p w14:paraId="50CFFA52" w14:textId="479813BF"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2.2 Respond</w:t>
      </w:r>
    </w:p>
    <w:p w14:paraId="3BDC3C0A" w14:textId="13D475C3" w:rsidR="00E56530" w:rsidRDefault="00F16924" w:rsidP="0578AD23">
      <w:pPr>
        <w:spacing w:before="120" w:line="240" w:lineRule="auto"/>
        <w:rPr>
          <w:color w:val="000000" w:themeColor="text1"/>
        </w:rPr>
      </w:pPr>
      <w:r w:rsidRPr="0578AD23">
        <w:rPr>
          <w:color w:val="000000" w:themeColor="text1"/>
        </w:rPr>
        <w:t xml:space="preserve">For disclosures or allegations, stay calm and take time to listen do not interrogate the person reporting the abuse but accept what they have to say; offer reassurance that the person reporting the abuse has done the right thing; tell the person you will have to report it to the DSO. Do NOT promise secrecy. For further detail on how to respond, see </w:t>
      </w:r>
      <w:r w:rsidRPr="0578AD23">
        <w:rPr>
          <w:rStyle w:val="Hyperlink"/>
          <w:color w:val="auto"/>
          <w:u w:val="none"/>
        </w:rPr>
        <w:t>Appendix 4</w:t>
      </w:r>
      <w:r w:rsidRPr="0578AD23">
        <w:rPr>
          <w:color w:val="000000" w:themeColor="text1"/>
        </w:rPr>
        <w:t xml:space="preserve">. </w:t>
      </w:r>
    </w:p>
    <w:p w14:paraId="7DD2660D" w14:textId="63A89C3B"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2.3 Record</w:t>
      </w:r>
    </w:p>
    <w:p w14:paraId="34EF4EDE" w14:textId="20F6E5EF" w:rsidR="00E56530" w:rsidRDefault="00F16924" w:rsidP="0578AD23">
      <w:pPr>
        <w:pStyle w:val="Default"/>
        <w:spacing w:before="120" w:after="120"/>
        <w:rPr>
          <w:rFonts w:ascii="Source Sans Pro" w:eastAsia="Source Sans Pro" w:hAnsi="Source Sans Pro" w:cs="Source Sans Pro"/>
        </w:rPr>
      </w:pPr>
      <w:r w:rsidRPr="0578AD23">
        <w:rPr>
          <w:rFonts w:ascii="Source Sans Pro" w:eastAsia="Source Sans Pro" w:hAnsi="Source Sans Pro" w:cs="Source Sans Pro"/>
        </w:rPr>
        <w:t xml:space="preserve">Make careful notes of what was said by you and the other person as soon as possible after the event, and/or complete the form in </w:t>
      </w:r>
      <w:r w:rsidRPr="0578AD23">
        <w:rPr>
          <w:rStyle w:val="Hyperlink"/>
          <w:color w:val="auto"/>
          <w:u w:val="none"/>
        </w:rPr>
        <w:t>Appendix 1</w:t>
      </w:r>
      <w:r w:rsidRPr="0578AD23">
        <w:rPr>
          <w:rFonts w:ascii="Source Sans Pro" w:eastAsia="Source Sans Pro" w:hAnsi="Source Sans Pro" w:cs="Source Sans Pro"/>
        </w:rPr>
        <w:t>. This should be completed within 24 hours.</w:t>
      </w:r>
    </w:p>
    <w:p w14:paraId="579720FE" w14:textId="40FEC1FB" w:rsidR="00E56530" w:rsidRDefault="00F16924" w:rsidP="1E5670F6">
      <w:pPr>
        <w:spacing w:before="120" w:line="240" w:lineRule="auto"/>
        <w:rPr>
          <w:color w:val="000000" w:themeColor="text1"/>
        </w:rPr>
      </w:pPr>
      <w:r w:rsidRPr="1E5670F6">
        <w:rPr>
          <w:color w:val="000000" w:themeColor="text1"/>
        </w:rPr>
        <w:t xml:space="preserve">Recording should be kept factual, with no reference to subjective opinions. As much detail as possible should be recorded in writing on the form. </w:t>
      </w:r>
    </w:p>
    <w:p w14:paraId="65CD9C63" w14:textId="20B375F5" w:rsidR="00E56530" w:rsidRDefault="00E56530" w:rsidP="0578AD23">
      <w:pPr>
        <w:spacing w:before="120" w:line="240" w:lineRule="auto"/>
        <w:rPr>
          <w:color w:val="000000" w:themeColor="text1"/>
        </w:rPr>
      </w:pPr>
    </w:p>
    <w:p w14:paraId="0E9AFE4B" w14:textId="27F7481F"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2.4 Report</w:t>
      </w:r>
    </w:p>
    <w:p w14:paraId="73A328D1" w14:textId="65DBEACB" w:rsidR="00E56530" w:rsidRDefault="5E8563C9"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Always report it, do not deal with it alone. Once recorded, submit the form to the DSO or a member of SMT if the DSO is not available. Again, this must be within 24 hours of the initial concern, </w:t>
      </w:r>
      <w:bookmarkStart w:id="38" w:name="_Int_KMkrNpkM"/>
      <w:r w:rsidRPr="42C6AAE4">
        <w:rPr>
          <w:rFonts w:ascii="Source Sans Pro" w:eastAsia="Source Sans Pro" w:hAnsi="Source Sans Pro" w:cs="Source Sans Pro"/>
        </w:rPr>
        <w:t>suspicion</w:t>
      </w:r>
      <w:bookmarkEnd w:id="38"/>
      <w:r w:rsidRPr="42C6AAE4">
        <w:rPr>
          <w:rFonts w:ascii="Source Sans Pro" w:eastAsia="Source Sans Pro" w:hAnsi="Source Sans Pro" w:cs="Source Sans Pro"/>
        </w:rPr>
        <w:t xml:space="preserve"> or disclosure.</w:t>
      </w:r>
    </w:p>
    <w:p w14:paraId="6A4F57D7" w14:textId="2B8D72C4" w:rsidR="00E56530" w:rsidRDefault="5E8563C9"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It is the duty of any GSF Representative who finds out about a </w:t>
      </w:r>
      <w:bookmarkStart w:id="39" w:name="_Int_Vf4yhVXO"/>
      <w:r w:rsidRPr="42C6AAE4">
        <w:rPr>
          <w:rFonts w:ascii="Source Sans Pro" w:eastAsia="Source Sans Pro" w:hAnsi="Source Sans Pro" w:cs="Source Sans Pro"/>
        </w:rPr>
        <w:t>possible case</w:t>
      </w:r>
      <w:bookmarkEnd w:id="39"/>
      <w:r w:rsidRPr="42C6AAE4">
        <w:rPr>
          <w:rFonts w:ascii="Source Sans Pro" w:eastAsia="Source Sans Pro" w:hAnsi="Source Sans Pro" w:cs="Source Sans Pro"/>
        </w:rPr>
        <w:t xml:space="preserve"> of abuse to report it to the DSO. It is the DSO’s responsibility to ensure that appropriate referrals are made and that the case is followed up adequately. It is not for you to decide </w:t>
      </w:r>
      <w:bookmarkStart w:id="40" w:name="_Int_95PmGv7D"/>
      <w:proofErr w:type="gramStart"/>
      <w:r w:rsidRPr="42C6AAE4">
        <w:rPr>
          <w:rFonts w:ascii="Source Sans Pro" w:eastAsia="Source Sans Pro" w:hAnsi="Source Sans Pro" w:cs="Source Sans Pro"/>
        </w:rPr>
        <w:t>whether or not</w:t>
      </w:r>
      <w:bookmarkEnd w:id="40"/>
      <w:proofErr w:type="gramEnd"/>
      <w:r w:rsidRPr="42C6AAE4">
        <w:rPr>
          <w:rFonts w:ascii="Source Sans Pro" w:eastAsia="Source Sans Pro" w:hAnsi="Source Sans Pro" w:cs="Source Sans Pro"/>
        </w:rPr>
        <w:t xml:space="preserve"> a suspicion or allegation is true. </w:t>
      </w:r>
    </w:p>
    <w:p w14:paraId="6A05BC53" w14:textId="7294BE91" w:rsidR="00E56530" w:rsidRDefault="00F16924" w:rsidP="1E5670F6">
      <w:pPr>
        <w:shd w:val="clear" w:color="auto" w:fill="FFFFFF" w:themeFill="background1"/>
        <w:spacing w:before="120" w:line="240" w:lineRule="auto"/>
        <w:rPr>
          <w:color w:val="000000" w:themeColor="text1"/>
        </w:rPr>
      </w:pPr>
      <w:r w:rsidRPr="1E5670F6">
        <w:rPr>
          <w:color w:val="000000" w:themeColor="text1"/>
        </w:rPr>
        <w:t>If the DSO is the subject of the suspicion/allegation, the report must be made to the DSL who will make decisions about whom to inform.</w:t>
      </w:r>
    </w:p>
    <w:p w14:paraId="74BEEC6C" w14:textId="553015D9"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The reporting process flowchart in section 2.6 should be followed.</w:t>
      </w:r>
    </w:p>
    <w:p w14:paraId="40EB5B05" w14:textId="7DD32EA0"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2.5 Refer</w:t>
      </w:r>
    </w:p>
    <w:p w14:paraId="7BB6DFF5" w14:textId="48A1B451" w:rsidR="00E56530" w:rsidRDefault="5E8563C9"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The Ladder of Concern below summarises GSF’s referral response depending on the level and seriousness of the concern. </w:t>
      </w:r>
      <w:bookmarkStart w:id="41" w:name="_Int_3UfaZ7ph"/>
      <w:proofErr w:type="gramStart"/>
      <w:r w:rsidRPr="42C6AAE4">
        <w:rPr>
          <w:rFonts w:ascii="Source Sans Pro" w:eastAsia="Source Sans Pro" w:hAnsi="Source Sans Pro" w:cs="Source Sans Pro"/>
        </w:rPr>
        <w:t>With the exception of</w:t>
      </w:r>
      <w:bookmarkEnd w:id="41"/>
      <w:proofErr w:type="gramEnd"/>
      <w:r w:rsidRPr="42C6AAE4">
        <w:rPr>
          <w:rFonts w:ascii="Source Sans Pro" w:eastAsia="Source Sans Pro" w:hAnsi="Source Sans Pro" w:cs="Source Sans Pro"/>
        </w:rPr>
        <w:t xml:space="preserve"> when a child is in immediate danger when you may need to contact the emergency services, it is the DSO’s responsibility to act immediately on receipt of a report, and </w:t>
      </w:r>
      <w:bookmarkStart w:id="42" w:name="_Int_t7DKyNHE"/>
      <w:proofErr w:type="gramStart"/>
      <w:r w:rsidRPr="42C6AAE4">
        <w:rPr>
          <w:rFonts w:ascii="Source Sans Pro" w:eastAsia="Source Sans Pro" w:hAnsi="Source Sans Pro" w:cs="Source Sans Pro"/>
        </w:rPr>
        <w:t>definitely within</w:t>
      </w:r>
      <w:bookmarkEnd w:id="42"/>
      <w:proofErr w:type="gramEnd"/>
      <w:r w:rsidRPr="42C6AAE4">
        <w:rPr>
          <w:rFonts w:ascii="Source Sans Pro" w:eastAsia="Source Sans Pro" w:hAnsi="Source Sans Pro" w:cs="Source Sans Pro"/>
        </w:rPr>
        <w:t xml:space="preserve"> 24 hours of receiving it.</w:t>
      </w:r>
    </w:p>
    <w:p w14:paraId="2185EFBC" w14:textId="31DDCC6C"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lastRenderedPageBreak/>
        <w:t>Referrals should be made in line with the relevant law and guidance in the country in which the abuse is said to have taken place. In addition, if the potential abuser is employed by an organisation registered in another country, it may be necessary to inform the authorities in that country as well.</w:t>
      </w:r>
    </w:p>
    <w:p w14:paraId="544264D2" w14:textId="384208B5" w:rsidR="00E56530" w:rsidRDefault="5E8563C9"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For incidents involving our representatives or GSF-convened activities, our primary obligation is to report to the relevant authorities in the </w:t>
      </w:r>
      <w:bookmarkStart w:id="43" w:name="_Int_bBhBV9fV"/>
      <w:r w:rsidRPr="42C6AAE4">
        <w:rPr>
          <w:rFonts w:ascii="Source Sans Pro" w:eastAsia="Source Sans Pro" w:hAnsi="Source Sans Pro" w:cs="Source Sans Pro"/>
        </w:rPr>
        <w:t>jurisdiction</w:t>
      </w:r>
      <w:bookmarkEnd w:id="43"/>
      <w:r w:rsidRPr="42C6AAE4">
        <w:rPr>
          <w:rFonts w:ascii="Source Sans Pro" w:eastAsia="Source Sans Pro" w:hAnsi="Source Sans Pro" w:cs="Source Sans Pro"/>
        </w:rPr>
        <w:t xml:space="preserve"> where the incident occurred, prioritising the child's immediate safety. Where a United Kingdom national is involved, we also report to appropriate UK authorities in line with UK extraterritorial safeguarding legislation. Where incidents occur within member organisations and do not involve GSF representatives, we expect the member organisation to report appropriately to local authorities and, where the member organisation has a governing body, to that governing body also.</w:t>
      </w:r>
    </w:p>
    <w:p w14:paraId="7429DCDF" w14:textId="006BFDB7"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In most cases, we become aware of abuse while present at a Host Organisation. Our first referral is to that organisation's Designated Person. We will refer the matter directly to the relevant statutory authorities only where we judge the Host Organisation's response to be inadequate. </w:t>
      </w:r>
    </w:p>
    <w:p w14:paraId="1BF0FBD5" w14:textId="75D3D8B2" w:rsidR="00E56530" w:rsidRDefault="00F1692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Before making a referral to statutory agencies, the DSO/DSL is encouraged to assess the potential risks and implications. This assessment should consider: </w:t>
      </w:r>
    </w:p>
    <w:p w14:paraId="41651B06" w14:textId="7F22010B" w:rsidR="00E56530" w:rsidRDefault="00F16924" w:rsidP="1E5670F6">
      <w:pPr>
        <w:pStyle w:val="ListParagraph"/>
        <w:spacing w:before="120"/>
        <w:rPr>
          <w:color w:val="000000" w:themeColor="text1"/>
        </w:rPr>
      </w:pPr>
      <w:r w:rsidRPr="1E5670F6">
        <w:rPr>
          <w:color w:val="000000" w:themeColor="text1"/>
        </w:rPr>
        <w:t>The potential risk to the victim(s): could the referral place the child or their family at greater risk of harm, stigma, or retribution?</w:t>
      </w:r>
    </w:p>
    <w:p w14:paraId="5EBDA982" w14:textId="63044D3E" w:rsidR="00E56530" w:rsidRDefault="00F16924" w:rsidP="1E5670F6">
      <w:pPr>
        <w:pStyle w:val="ListParagraph"/>
        <w:spacing w:before="120"/>
        <w:rPr>
          <w:color w:val="000000" w:themeColor="text1"/>
        </w:rPr>
      </w:pPr>
      <w:r w:rsidRPr="1E5670F6">
        <w:rPr>
          <w:color w:val="000000" w:themeColor="text1"/>
        </w:rPr>
        <w:t>The duty of care to staff: Are there security, legal, or harassment risks to the staff member who might be making the report?</w:t>
      </w:r>
    </w:p>
    <w:p w14:paraId="6D68A7AE" w14:textId="1FCA6C1B" w:rsidR="00E56530" w:rsidRDefault="00F16924" w:rsidP="1E5670F6">
      <w:pPr>
        <w:spacing w:before="120"/>
        <w:rPr>
          <w:color w:val="000000" w:themeColor="text1"/>
        </w:rPr>
      </w:pPr>
      <w:r w:rsidRPr="1E5670F6">
        <w:rPr>
          <w:color w:val="000000" w:themeColor="text1"/>
        </w:rPr>
        <w:t>The decision to refer must balance the imperative to protect the child with the potential consequences of involving specific local authorities.</w:t>
      </w:r>
    </w:p>
    <w:p w14:paraId="3B8A2D10" w14:textId="6713F2F8" w:rsidR="00E56530" w:rsidRDefault="5E8563C9" w:rsidP="42C6AAE4">
      <w:pPr>
        <w:spacing w:before="120"/>
        <w:rPr>
          <w:color w:val="000000" w:themeColor="text1"/>
        </w:rPr>
      </w:pPr>
      <w:r w:rsidRPr="42C6AAE4">
        <w:rPr>
          <w:color w:val="000000" w:themeColor="text1"/>
        </w:rPr>
        <w:t>In situations where risks are identified, the DSO/DSL is encouraged to seek guidance from in-country safeguarding experts, legal counsel, or trusted local partners before proceeding. The course of action must be documented, including the reasons for referring or for deciding on an alternative safeguarding plan</w:t>
      </w:r>
      <w:bookmarkStart w:id="44" w:name="_Int_1flspplw"/>
      <w:r w:rsidRPr="42C6AAE4">
        <w:rPr>
          <w:color w:val="000000" w:themeColor="text1"/>
        </w:rPr>
        <w:t xml:space="preserve">.  </w:t>
      </w:r>
      <w:bookmarkEnd w:id="44"/>
    </w:p>
    <w:p w14:paraId="397AD768" w14:textId="4D4164D1" w:rsidR="00E56530" w:rsidRDefault="5E368D59" w:rsidP="1E5670F6">
      <w:pPr>
        <w:pStyle w:val="Default"/>
        <w:spacing w:before="120" w:after="120"/>
        <w:rPr>
          <w:rFonts w:ascii="Source Sans Pro" w:eastAsia="Source Sans Pro" w:hAnsi="Source Sans Pro" w:cs="Source Sans Pro"/>
        </w:rPr>
      </w:pPr>
      <w:r w:rsidRPr="2CBA5894">
        <w:rPr>
          <w:rFonts w:ascii="Source Sans Pro" w:eastAsia="Source Sans Pro" w:hAnsi="Source Sans Pro" w:cs="Source Sans Pro"/>
        </w:rPr>
        <w:t xml:space="preserve">- We will follow up on any referrals made and record the outcomes of any investigations by external agencies. </w:t>
      </w:r>
    </w:p>
    <w:p w14:paraId="0000FECF" w14:textId="6156A48B" w:rsidR="2CBA5894" w:rsidRDefault="2CBA5894" w:rsidP="2CBA5894">
      <w:pPr>
        <w:spacing w:before="120" w:after="120" w:line="240" w:lineRule="auto"/>
        <w:contextualSpacing/>
        <w:jc w:val="both"/>
        <w:rPr>
          <w:color w:val="000000" w:themeColor="text1"/>
        </w:rPr>
      </w:pPr>
    </w:p>
    <w:p w14:paraId="62A2BF8F" w14:textId="66F3DD43" w:rsidR="2CBA5894" w:rsidRDefault="2CBA5894" w:rsidP="2CBA5894">
      <w:pPr>
        <w:spacing w:before="120" w:after="120" w:line="240" w:lineRule="auto"/>
        <w:contextualSpacing/>
        <w:jc w:val="both"/>
        <w:rPr>
          <w:color w:val="000000" w:themeColor="text1"/>
        </w:rPr>
      </w:pPr>
    </w:p>
    <w:p w14:paraId="368CB070" w14:textId="42AD515A" w:rsidR="0099266E" w:rsidRDefault="55B79A91" w:rsidP="42C6AAE4">
      <w:pPr>
        <w:spacing w:before="120" w:after="120" w:line="240" w:lineRule="auto"/>
        <w:contextualSpacing/>
        <w:jc w:val="both"/>
        <w:rPr>
          <w:color w:val="000000" w:themeColor="text1"/>
        </w:rPr>
      </w:pPr>
      <w:r>
        <w:rPr>
          <w:noProof/>
        </w:rPr>
        <w:lastRenderedPageBreak/>
        <w:drawing>
          <wp:inline distT="0" distB="0" distL="0" distR="0" wp14:anchorId="2461AAD9" wp14:editId="269AA56D">
            <wp:extent cx="6160272" cy="3054272"/>
            <wp:effectExtent l="0" t="0" r="0" b="0"/>
            <wp:docPr id="2836560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56022" name="Picture 283656022"/>
                    <pic:cNvPicPr/>
                  </pic:nvPicPr>
                  <pic:blipFill>
                    <a:blip r:embed="rId11">
                      <a:extLst>
                        <a:ext uri="{28A0092B-C50C-407E-A947-70E740481C1C}">
                          <a14:useLocalDpi xmlns:a14="http://schemas.microsoft.com/office/drawing/2010/main"/>
                        </a:ext>
                      </a:extLst>
                    </a:blip>
                    <a:srcRect l="7693" t="12991" r="8084" b="12759"/>
                    <a:stretch>
                      <a:fillRect/>
                    </a:stretch>
                  </pic:blipFill>
                  <pic:spPr>
                    <a:xfrm>
                      <a:off x="0" y="0"/>
                      <a:ext cx="6160272" cy="3054272"/>
                    </a:xfrm>
                    <a:prstGeom prst="rect">
                      <a:avLst/>
                    </a:prstGeom>
                  </pic:spPr>
                </pic:pic>
              </a:graphicData>
            </a:graphic>
          </wp:inline>
        </w:drawing>
      </w:r>
    </w:p>
    <w:p w14:paraId="18C2E2AE" w14:textId="77777777" w:rsidR="0099266E" w:rsidRDefault="0099266E" w:rsidP="42C6AAE4">
      <w:pPr>
        <w:spacing w:before="120" w:after="120" w:line="240" w:lineRule="auto"/>
        <w:contextualSpacing/>
        <w:jc w:val="both"/>
        <w:rPr>
          <w:color w:val="000000" w:themeColor="text1"/>
        </w:rPr>
      </w:pPr>
    </w:p>
    <w:p w14:paraId="2A44E8B0" w14:textId="77777777" w:rsidR="0099266E" w:rsidRDefault="0099266E" w:rsidP="42C6AAE4">
      <w:pPr>
        <w:spacing w:before="120" w:after="120" w:line="240" w:lineRule="auto"/>
        <w:contextualSpacing/>
        <w:jc w:val="both"/>
        <w:rPr>
          <w:color w:val="000000" w:themeColor="text1"/>
        </w:rPr>
      </w:pPr>
    </w:p>
    <w:p w14:paraId="6FD2BD07" w14:textId="77777777" w:rsidR="0099266E" w:rsidRDefault="0099266E" w:rsidP="42C6AAE4">
      <w:pPr>
        <w:spacing w:before="120" w:after="120" w:line="240" w:lineRule="auto"/>
        <w:contextualSpacing/>
        <w:jc w:val="both"/>
        <w:rPr>
          <w:color w:val="000000" w:themeColor="text1"/>
        </w:rPr>
      </w:pPr>
    </w:p>
    <w:p w14:paraId="6603407C" w14:textId="77777777" w:rsidR="0099266E" w:rsidRDefault="0099266E" w:rsidP="42C6AAE4">
      <w:pPr>
        <w:spacing w:before="120" w:after="120" w:line="240" w:lineRule="auto"/>
        <w:contextualSpacing/>
        <w:jc w:val="both"/>
        <w:rPr>
          <w:color w:val="000000" w:themeColor="text1"/>
        </w:rPr>
      </w:pPr>
    </w:p>
    <w:p w14:paraId="61E89E8A" w14:textId="77777777" w:rsidR="0099266E" w:rsidRDefault="0099266E" w:rsidP="42C6AAE4">
      <w:pPr>
        <w:spacing w:before="120" w:after="120" w:line="240" w:lineRule="auto"/>
        <w:contextualSpacing/>
        <w:jc w:val="both"/>
        <w:rPr>
          <w:color w:val="000000" w:themeColor="text1"/>
        </w:rPr>
      </w:pPr>
    </w:p>
    <w:p w14:paraId="70B9A3D9" w14:textId="77777777" w:rsidR="0099266E" w:rsidRDefault="0099266E" w:rsidP="42C6AAE4">
      <w:pPr>
        <w:spacing w:before="120" w:after="120" w:line="240" w:lineRule="auto"/>
        <w:contextualSpacing/>
        <w:jc w:val="both"/>
        <w:rPr>
          <w:color w:val="000000" w:themeColor="text1"/>
        </w:rPr>
      </w:pPr>
    </w:p>
    <w:p w14:paraId="666DCE09" w14:textId="77777777" w:rsidR="0099266E" w:rsidRDefault="0099266E" w:rsidP="42C6AAE4">
      <w:pPr>
        <w:spacing w:before="120" w:after="120" w:line="240" w:lineRule="auto"/>
        <w:contextualSpacing/>
        <w:jc w:val="both"/>
        <w:rPr>
          <w:color w:val="000000" w:themeColor="text1"/>
        </w:rPr>
      </w:pPr>
    </w:p>
    <w:p w14:paraId="3BC49593" w14:textId="77777777" w:rsidR="0099266E" w:rsidRDefault="0099266E" w:rsidP="42C6AAE4">
      <w:pPr>
        <w:spacing w:before="120" w:after="120" w:line="240" w:lineRule="auto"/>
        <w:contextualSpacing/>
        <w:jc w:val="both"/>
        <w:rPr>
          <w:color w:val="000000" w:themeColor="text1"/>
        </w:rPr>
      </w:pPr>
    </w:p>
    <w:p w14:paraId="5E67F75C" w14:textId="77777777" w:rsidR="0099266E" w:rsidRDefault="0099266E" w:rsidP="42C6AAE4">
      <w:pPr>
        <w:spacing w:before="120" w:after="120" w:line="240" w:lineRule="auto"/>
        <w:contextualSpacing/>
        <w:jc w:val="both"/>
        <w:rPr>
          <w:color w:val="000000" w:themeColor="text1"/>
        </w:rPr>
      </w:pPr>
    </w:p>
    <w:p w14:paraId="11B2C4DC" w14:textId="77777777" w:rsidR="0099266E" w:rsidRDefault="0099266E" w:rsidP="42C6AAE4">
      <w:pPr>
        <w:spacing w:before="120" w:after="120" w:line="240" w:lineRule="auto"/>
        <w:contextualSpacing/>
        <w:jc w:val="both"/>
        <w:rPr>
          <w:color w:val="000000" w:themeColor="text1"/>
        </w:rPr>
      </w:pPr>
    </w:p>
    <w:p w14:paraId="602A8672" w14:textId="77777777" w:rsidR="0099266E" w:rsidRDefault="0099266E" w:rsidP="42C6AAE4">
      <w:pPr>
        <w:spacing w:before="120" w:after="120" w:line="240" w:lineRule="auto"/>
        <w:contextualSpacing/>
        <w:jc w:val="both"/>
        <w:rPr>
          <w:color w:val="000000" w:themeColor="text1"/>
        </w:rPr>
      </w:pPr>
    </w:p>
    <w:p w14:paraId="4A81AD17" w14:textId="77777777" w:rsidR="0099266E" w:rsidRDefault="0099266E" w:rsidP="42C6AAE4">
      <w:pPr>
        <w:spacing w:before="120" w:after="120" w:line="240" w:lineRule="auto"/>
        <w:contextualSpacing/>
        <w:jc w:val="both"/>
        <w:rPr>
          <w:color w:val="000000" w:themeColor="text1"/>
        </w:rPr>
      </w:pPr>
    </w:p>
    <w:p w14:paraId="2B72B998" w14:textId="77777777" w:rsidR="0099266E" w:rsidRDefault="0099266E" w:rsidP="42C6AAE4">
      <w:pPr>
        <w:spacing w:before="120" w:after="120" w:line="240" w:lineRule="auto"/>
        <w:contextualSpacing/>
        <w:jc w:val="both"/>
        <w:rPr>
          <w:color w:val="000000" w:themeColor="text1"/>
        </w:rPr>
      </w:pPr>
    </w:p>
    <w:p w14:paraId="176C50AD" w14:textId="77777777" w:rsidR="0099266E" w:rsidRDefault="0099266E" w:rsidP="42C6AAE4">
      <w:pPr>
        <w:spacing w:before="120" w:after="120" w:line="240" w:lineRule="auto"/>
        <w:contextualSpacing/>
        <w:jc w:val="both"/>
        <w:rPr>
          <w:color w:val="000000" w:themeColor="text1"/>
        </w:rPr>
      </w:pPr>
    </w:p>
    <w:p w14:paraId="409A1F34" w14:textId="77777777" w:rsidR="0099266E" w:rsidRDefault="0099266E" w:rsidP="42C6AAE4">
      <w:pPr>
        <w:spacing w:before="120" w:after="120" w:line="240" w:lineRule="auto"/>
        <w:contextualSpacing/>
        <w:jc w:val="both"/>
        <w:rPr>
          <w:color w:val="000000" w:themeColor="text1"/>
        </w:rPr>
      </w:pPr>
    </w:p>
    <w:p w14:paraId="2222A26C" w14:textId="77777777" w:rsidR="0099266E" w:rsidRDefault="0099266E" w:rsidP="42C6AAE4">
      <w:pPr>
        <w:spacing w:before="120" w:after="120" w:line="240" w:lineRule="auto"/>
        <w:contextualSpacing/>
        <w:jc w:val="both"/>
        <w:rPr>
          <w:color w:val="000000" w:themeColor="text1"/>
        </w:rPr>
      </w:pPr>
    </w:p>
    <w:p w14:paraId="7D5EC85E" w14:textId="77777777" w:rsidR="0099266E" w:rsidRDefault="0099266E" w:rsidP="42C6AAE4">
      <w:pPr>
        <w:spacing w:before="120" w:after="120" w:line="240" w:lineRule="auto"/>
        <w:contextualSpacing/>
        <w:jc w:val="both"/>
        <w:rPr>
          <w:color w:val="000000" w:themeColor="text1"/>
        </w:rPr>
      </w:pPr>
    </w:p>
    <w:p w14:paraId="1B848638" w14:textId="77777777" w:rsidR="0099266E" w:rsidRDefault="0099266E" w:rsidP="42C6AAE4">
      <w:pPr>
        <w:spacing w:before="120" w:after="120" w:line="240" w:lineRule="auto"/>
        <w:contextualSpacing/>
        <w:jc w:val="both"/>
        <w:rPr>
          <w:color w:val="000000" w:themeColor="text1"/>
        </w:rPr>
      </w:pPr>
    </w:p>
    <w:p w14:paraId="0143238F" w14:textId="77777777" w:rsidR="0099266E" w:rsidRDefault="0099266E" w:rsidP="42C6AAE4">
      <w:pPr>
        <w:spacing w:before="120" w:after="120" w:line="240" w:lineRule="auto"/>
        <w:contextualSpacing/>
        <w:jc w:val="both"/>
        <w:rPr>
          <w:color w:val="000000" w:themeColor="text1"/>
        </w:rPr>
      </w:pPr>
    </w:p>
    <w:p w14:paraId="3058DD68" w14:textId="77777777" w:rsidR="0099266E" w:rsidRDefault="0099266E" w:rsidP="42C6AAE4">
      <w:pPr>
        <w:spacing w:before="120" w:after="120" w:line="240" w:lineRule="auto"/>
        <w:contextualSpacing/>
        <w:jc w:val="both"/>
        <w:rPr>
          <w:color w:val="000000" w:themeColor="text1"/>
        </w:rPr>
      </w:pPr>
    </w:p>
    <w:p w14:paraId="1CF4DAA3" w14:textId="77777777" w:rsidR="0099266E" w:rsidRDefault="0099266E" w:rsidP="42C6AAE4">
      <w:pPr>
        <w:spacing w:before="120" w:after="120" w:line="240" w:lineRule="auto"/>
        <w:contextualSpacing/>
        <w:jc w:val="both"/>
        <w:rPr>
          <w:color w:val="000000" w:themeColor="text1"/>
        </w:rPr>
      </w:pPr>
    </w:p>
    <w:p w14:paraId="21C5FFC7" w14:textId="77777777" w:rsidR="0099266E" w:rsidRDefault="0099266E" w:rsidP="42C6AAE4">
      <w:pPr>
        <w:spacing w:before="120" w:after="120" w:line="240" w:lineRule="auto"/>
        <w:contextualSpacing/>
        <w:jc w:val="both"/>
        <w:rPr>
          <w:color w:val="000000" w:themeColor="text1"/>
        </w:rPr>
      </w:pPr>
    </w:p>
    <w:p w14:paraId="3D045460" w14:textId="77777777" w:rsidR="0099266E" w:rsidRDefault="0099266E" w:rsidP="42C6AAE4">
      <w:pPr>
        <w:spacing w:before="120" w:after="120" w:line="240" w:lineRule="auto"/>
        <w:contextualSpacing/>
        <w:jc w:val="both"/>
        <w:rPr>
          <w:color w:val="000000" w:themeColor="text1"/>
        </w:rPr>
      </w:pPr>
    </w:p>
    <w:p w14:paraId="452B407B" w14:textId="77777777" w:rsidR="0099266E" w:rsidRDefault="0099266E" w:rsidP="42C6AAE4">
      <w:pPr>
        <w:spacing w:before="120" w:after="120" w:line="240" w:lineRule="auto"/>
        <w:contextualSpacing/>
        <w:jc w:val="both"/>
        <w:rPr>
          <w:color w:val="000000" w:themeColor="text1"/>
        </w:rPr>
      </w:pPr>
    </w:p>
    <w:p w14:paraId="342C0EB4" w14:textId="669D5EB3" w:rsidR="42C6AAE4" w:rsidRDefault="42C6AAE4" w:rsidP="42C6AAE4">
      <w:pPr>
        <w:spacing w:before="120" w:after="120" w:line="240" w:lineRule="auto"/>
        <w:contextualSpacing/>
        <w:jc w:val="both"/>
        <w:rPr>
          <w:color w:val="000000" w:themeColor="text1"/>
        </w:rPr>
      </w:pPr>
    </w:p>
    <w:p w14:paraId="233D23BD" w14:textId="12D4CBD5" w:rsidR="42C6AAE4" w:rsidRDefault="42C6AAE4" w:rsidP="42C6AAE4">
      <w:pPr>
        <w:spacing w:before="120" w:after="120" w:line="240" w:lineRule="auto"/>
        <w:contextualSpacing/>
        <w:jc w:val="both"/>
        <w:rPr>
          <w:color w:val="000000" w:themeColor="text1"/>
        </w:rPr>
      </w:pPr>
    </w:p>
    <w:p w14:paraId="6B180DB2" w14:textId="0BCF6DC5" w:rsidR="00E56530" w:rsidRDefault="5E6803EE" w:rsidP="395EB028">
      <w:pPr>
        <w:pStyle w:val="Heading3"/>
        <w:rPr>
          <w:sz w:val="12"/>
          <w:szCs w:val="12"/>
        </w:rPr>
      </w:pPr>
      <w:r w:rsidRPr="1E5670F6">
        <w:lastRenderedPageBreak/>
        <w:t xml:space="preserve">2.6 Child Protection Reporting Process  </w:t>
      </w:r>
    </w:p>
    <w:p w14:paraId="24C889FB" w14:textId="626736B3" w:rsidR="00E56530" w:rsidRDefault="00E56530" w:rsidP="1E5670F6">
      <w:pPr>
        <w:spacing w:before="120" w:line="240" w:lineRule="auto"/>
        <w:contextualSpacing/>
        <w:rPr>
          <w:color w:val="000000" w:themeColor="text1"/>
          <w:sz w:val="21"/>
          <w:szCs w:val="21"/>
        </w:rPr>
      </w:pPr>
    </w:p>
    <w:p w14:paraId="3E71E2F5" w14:textId="56088495" w:rsidR="00E56530" w:rsidRDefault="5E6803EE" w:rsidP="395EB028">
      <w:pPr>
        <w:keepNext/>
        <w:keepLines/>
        <w:spacing w:before="120" w:after="120" w:line="240" w:lineRule="auto"/>
      </w:pPr>
      <w:r>
        <w:rPr>
          <w:noProof/>
        </w:rPr>
        <w:drawing>
          <wp:inline distT="0" distB="0" distL="0" distR="0" wp14:anchorId="0EA05E7D" wp14:editId="283AD607">
            <wp:extent cx="5656348" cy="5541248"/>
            <wp:effectExtent l="0" t="0" r="0" b="0"/>
            <wp:docPr id="5136481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48145" name="Picture 513648145"/>
                    <pic:cNvPicPr/>
                  </pic:nvPicPr>
                  <pic:blipFill>
                    <a:blip r:embed="rId12">
                      <a:extLst>
                        <a:ext uri="{28A0092B-C50C-407E-A947-70E740481C1C}">
                          <a14:useLocalDpi xmlns:a14="http://schemas.microsoft.com/office/drawing/2010/main"/>
                        </a:ext>
                      </a:extLst>
                    </a:blip>
                    <a:stretch>
                      <a:fillRect/>
                    </a:stretch>
                  </pic:blipFill>
                  <pic:spPr>
                    <a:xfrm>
                      <a:off x="0" y="0"/>
                      <a:ext cx="5656348" cy="5541248"/>
                    </a:xfrm>
                    <a:prstGeom prst="rect">
                      <a:avLst/>
                    </a:prstGeom>
                  </pic:spPr>
                </pic:pic>
              </a:graphicData>
            </a:graphic>
          </wp:inline>
        </w:drawing>
      </w:r>
    </w:p>
    <w:p w14:paraId="44A39D41" w14:textId="6131BE49" w:rsidR="00E56530" w:rsidRDefault="00E56530" w:rsidP="395EB028">
      <w:pPr>
        <w:keepNext/>
        <w:keepLines/>
      </w:pPr>
    </w:p>
    <w:p w14:paraId="17E4CE6F" w14:textId="1156404A" w:rsidR="00E56530" w:rsidRDefault="3FC95D64" w:rsidP="1E5670F6">
      <w:pPr>
        <w:pStyle w:val="Heading3"/>
        <w:keepNext/>
        <w:keepLines/>
        <w:rPr>
          <w:b w:val="0"/>
          <w:bCs w:val="0"/>
          <w:color w:val="004179"/>
          <w:sz w:val="24"/>
          <w:szCs w:val="24"/>
        </w:rPr>
      </w:pPr>
      <w:r w:rsidRPr="1E5670F6">
        <w:t xml:space="preserve">3. Allegation against a GSF </w:t>
      </w:r>
      <w:r w:rsidR="60907E77" w:rsidRPr="1E5670F6">
        <w:t>r</w:t>
      </w:r>
      <w:r w:rsidRPr="1E5670F6">
        <w:t>epresentative</w:t>
      </w:r>
    </w:p>
    <w:p w14:paraId="6C1413B6" w14:textId="01861B34" w:rsidR="00E56530" w:rsidRDefault="5FA24485" w:rsidP="42C6AAE4">
      <w:pPr>
        <w:pStyle w:val="Default"/>
        <w:spacing w:before="120" w:after="120"/>
        <w:rPr>
          <w:rFonts w:ascii="Source Sans Pro" w:eastAsia="Source Sans Pro" w:hAnsi="Source Sans Pro" w:cs="Source Sans Pro"/>
        </w:rPr>
      </w:pPr>
      <w:bookmarkStart w:id="45" w:name="_Int_PCdWJBoQ"/>
      <w:r w:rsidRPr="42C6AAE4">
        <w:rPr>
          <w:rFonts w:ascii="Source Sans Pro" w:eastAsia="Source Sans Pro" w:hAnsi="Source Sans Pro" w:cs="Source Sans Pro"/>
        </w:rPr>
        <w:t>Depending on the nature of the allegation, there</w:t>
      </w:r>
      <w:bookmarkEnd w:id="45"/>
      <w:r w:rsidRPr="42C6AAE4">
        <w:rPr>
          <w:rFonts w:ascii="Source Sans Pro" w:eastAsia="Source Sans Pro" w:hAnsi="Source Sans Pro" w:cs="Source Sans Pro"/>
        </w:rPr>
        <w:t xml:space="preserve"> may be three types of investigation:</w:t>
      </w:r>
    </w:p>
    <w:p w14:paraId="1712330F" w14:textId="17F94542" w:rsidR="00E56530" w:rsidRDefault="0CB9D293" w:rsidP="1E5670F6">
      <w:pPr>
        <w:pStyle w:val="Default"/>
        <w:numPr>
          <w:ilvl w:val="0"/>
          <w:numId w:val="12"/>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 xml:space="preserve"> A criminal investigation (external);</w:t>
      </w:r>
    </w:p>
    <w:p w14:paraId="203BAEC7" w14:textId="0AA3EB89" w:rsidR="00E56530" w:rsidRDefault="0CB9D293" w:rsidP="1E5670F6">
      <w:pPr>
        <w:pStyle w:val="Default"/>
        <w:numPr>
          <w:ilvl w:val="0"/>
          <w:numId w:val="12"/>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 xml:space="preserve"> A child protection investigation (external);</w:t>
      </w:r>
    </w:p>
    <w:p w14:paraId="4CF59C75" w14:textId="1F5E6DDA" w:rsidR="00E56530" w:rsidRDefault="0CB9D293" w:rsidP="1E5670F6">
      <w:pPr>
        <w:pStyle w:val="Default"/>
        <w:numPr>
          <w:ilvl w:val="0"/>
          <w:numId w:val="12"/>
        </w:numPr>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 A disciplinary or misconduct investigation (internal).</w:t>
      </w:r>
    </w:p>
    <w:p w14:paraId="2EE87DC1" w14:textId="50B47FBA"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The results of any police or child protection investigation will influence and inform any disciplinary investigation, but all available information will be used to reach a decision. </w:t>
      </w:r>
    </w:p>
    <w:p w14:paraId="2935E67B" w14:textId="6CABDB23" w:rsidR="00E56530" w:rsidRDefault="647A55BB"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b/>
          <w:bCs/>
        </w:rPr>
        <w:lastRenderedPageBreak/>
        <w:t xml:space="preserve">3.1 </w:t>
      </w:r>
      <w:bookmarkStart w:id="46" w:name="_Int_PbRksaAw"/>
      <w:r w:rsidRPr="42C6AAE4">
        <w:rPr>
          <w:rFonts w:ascii="Source Sans Pro" w:eastAsia="Source Sans Pro" w:hAnsi="Source Sans Pro" w:cs="Source Sans Pro"/>
          <w:b/>
          <w:bCs/>
        </w:rPr>
        <w:t>Possible suspension</w:t>
      </w:r>
      <w:bookmarkEnd w:id="46"/>
      <w:r w:rsidRPr="42C6AAE4">
        <w:rPr>
          <w:rFonts w:ascii="Source Sans Pro" w:eastAsia="Source Sans Pro" w:hAnsi="Source Sans Pro" w:cs="Source Sans Pro"/>
          <w:b/>
          <w:bCs/>
        </w:rPr>
        <w:t xml:space="preserve"> of </w:t>
      </w:r>
      <w:r w:rsidR="639F37B4" w:rsidRPr="42C6AAE4">
        <w:rPr>
          <w:rFonts w:ascii="Source Sans Pro" w:eastAsia="Source Sans Pro" w:hAnsi="Source Sans Pro" w:cs="Source Sans Pro"/>
          <w:b/>
          <w:bCs/>
        </w:rPr>
        <w:t>m</w:t>
      </w:r>
      <w:r w:rsidRPr="42C6AAE4">
        <w:rPr>
          <w:rFonts w:ascii="Source Sans Pro" w:eastAsia="Source Sans Pro" w:hAnsi="Source Sans Pro" w:cs="Source Sans Pro"/>
          <w:b/>
          <w:bCs/>
        </w:rPr>
        <w:t xml:space="preserve">ember of </w:t>
      </w:r>
      <w:r w:rsidR="3BC1A5A5" w:rsidRPr="42C6AAE4">
        <w:rPr>
          <w:rFonts w:ascii="Source Sans Pro" w:eastAsia="Source Sans Pro" w:hAnsi="Source Sans Pro" w:cs="Source Sans Pro"/>
          <w:b/>
          <w:bCs/>
        </w:rPr>
        <w:t>s</w:t>
      </w:r>
      <w:r w:rsidRPr="42C6AAE4">
        <w:rPr>
          <w:rFonts w:ascii="Source Sans Pro" w:eastAsia="Source Sans Pro" w:hAnsi="Source Sans Pro" w:cs="Source Sans Pro"/>
          <w:b/>
          <w:bCs/>
        </w:rPr>
        <w:t>taff</w:t>
      </w:r>
    </w:p>
    <w:p w14:paraId="55D6236F" w14:textId="616A7A24"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If the DSO is made aware of a child protection related complaint against a GSF Representative, they will ensure that they are sensitively removed from any situations where they may have direct contact with children. </w:t>
      </w:r>
    </w:p>
    <w:p w14:paraId="703D9F58" w14:textId="352F7416"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It should then be explained to the person, in private, that there has been an allegation made against him/her, although the details of the allegation should not be given at this stage. The person should be informed that further information will be provided as soon as possible but that, until consultation has taken place with the relevant agencies and within the organisation, they should not be working with children. It may be best, under the circumstances, for the person to return home on the understanding that the DSO will contact him/her as soon as possible. </w:t>
      </w:r>
    </w:p>
    <w:p w14:paraId="12D4012F" w14:textId="30293DE6" w:rsidR="00E56530" w:rsidRDefault="5FA24485"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The information provided to him/her at this stage will need to be </w:t>
      </w:r>
      <w:bookmarkStart w:id="47" w:name="_Int_FHijEcV1"/>
      <w:r w:rsidRPr="42C6AAE4">
        <w:rPr>
          <w:rFonts w:ascii="Source Sans Pro" w:eastAsia="Source Sans Pro" w:hAnsi="Source Sans Pro" w:cs="Source Sans Pro"/>
        </w:rPr>
        <w:t>very limited</w:t>
      </w:r>
      <w:bookmarkEnd w:id="47"/>
      <w:r w:rsidRPr="42C6AAE4">
        <w:rPr>
          <w:rFonts w:ascii="Source Sans Pro" w:eastAsia="Source Sans Pro" w:hAnsi="Source Sans Pro" w:cs="Source Sans Pro"/>
        </w:rPr>
        <w:t>. This is because discussions need to take place first with other agencies who may need to be involved.</w:t>
      </w:r>
    </w:p>
    <w:p w14:paraId="282C7C0B" w14:textId="7F87AD89" w:rsidR="00E56530" w:rsidRDefault="5FA24485"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If the person is a member of a trade union or a professional organisation, he/she should be advised to </w:t>
      </w:r>
      <w:bookmarkStart w:id="48" w:name="_Int_bJXlJXzd"/>
      <w:proofErr w:type="gramStart"/>
      <w:r w:rsidRPr="42C6AAE4">
        <w:rPr>
          <w:rFonts w:ascii="Source Sans Pro" w:eastAsia="Source Sans Pro" w:hAnsi="Source Sans Pro" w:cs="Source Sans Pro"/>
        </w:rPr>
        <w:t>make contact with</w:t>
      </w:r>
      <w:bookmarkEnd w:id="48"/>
      <w:proofErr w:type="gramEnd"/>
      <w:r w:rsidRPr="42C6AAE4">
        <w:rPr>
          <w:rFonts w:ascii="Source Sans Pro" w:eastAsia="Source Sans Pro" w:hAnsi="Source Sans Pro" w:cs="Source Sans Pro"/>
        </w:rPr>
        <w:t xml:space="preserve"> that body. Arrangements should also be made for the Representative to receive ongoing support in line with the responsibilities the organisation has towards his or her welfare. </w:t>
      </w:r>
    </w:p>
    <w:p w14:paraId="5FC26B0F" w14:textId="4B29E484"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Where there is an accusation of abuse against a member of Staff or Volunteer, the member of Staff or Volunteer may be suspended whilst an investigation is conducted. </w:t>
      </w:r>
    </w:p>
    <w:p w14:paraId="149584FC" w14:textId="103C076C" w:rsidR="00E56530" w:rsidRDefault="0CB9D293" w:rsidP="1E5670F6">
      <w:pPr>
        <w:spacing w:before="120" w:line="240" w:lineRule="auto"/>
        <w:contextualSpacing/>
        <w:rPr>
          <w:color w:val="000000" w:themeColor="text1"/>
        </w:rPr>
      </w:pPr>
      <w:r w:rsidRPr="1E5670F6">
        <w:rPr>
          <w:color w:val="000000" w:themeColor="text1"/>
        </w:rPr>
        <w:t xml:space="preserve">Circumstances in which suspension will be necessary are: </w:t>
      </w:r>
    </w:p>
    <w:p w14:paraId="121C5957" w14:textId="56A0A913" w:rsidR="00E56530" w:rsidRDefault="0CB9D293" w:rsidP="1E5670F6">
      <w:pPr>
        <w:pStyle w:val="Default"/>
        <w:numPr>
          <w:ilvl w:val="0"/>
          <w:numId w:val="11"/>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 xml:space="preserve">Where there is a potential or definite risk to a child/ren; </w:t>
      </w:r>
    </w:p>
    <w:p w14:paraId="52E24DD9" w14:textId="2B70EABA" w:rsidR="00E56530" w:rsidRDefault="0CB9D293" w:rsidP="1E5670F6">
      <w:pPr>
        <w:pStyle w:val="Default"/>
        <w:numPr>
          <w:ilvl w:val="0"/>
          <w:numId w:val="11"/>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Where the allegations are so serious that dismissal for gross misconduct is possible;</w:t>
      </w:r>
    </w:p>
    <w:p w14:paraId="6C5784B4" w14:textId="435A58F2" w:rsidR="00E56530" w:rsidRDefault="0CB9D293" w:rsidP="1E5670F6">
      <w:pPr>
        <w:pStyle w:val="Default"/>
        <w:numPr>
          <w:ilvl w:val="0"/>
          <w:numId w:val="11"/>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Where a suspension is necessary to allow an investigation to happen.</w:t>
      </w:r>
    </w:p>
    <w:p w14:paraId="4736170B" w14:textId="5589B30A" w:rsidR="00E56530" w:rsidRDefault="0CB9D293" w:rsidP="1E5670F6">
      <w:pPr>
        <w:spacing w:before="120" w:line="240" w:lineRule="auto"/>
        <w:rPr>
          <w:color w:val="000000" w:themeColor="text1"/>
        </w:rPr>
      </w:pPr>
      <w:r w:rsidRPr="1E5670F6">
        <w:rPr>
          <w:color w:val="000000" w:themeColor="text1"/>
        </w:rPr>
        <w:t xml:space="preserve">Where suspension is being considered, SMT must arrange to speak with the Staff or Volunteer that same day. The Staff or Volunteer will be advised to seek the advice or assistance of a professional or friend. The Staff or Volunteer will be informed that an allegation has been made and that, at the conclusion of the interview, suspension might occur. </w:t>
      </w:r>
    </w:p>
    <w:p w14:paraId="3B2E60FF" w14:textId="5C221DC5" w:rsidR="00E56530" w:rsidRDefault="0CB9D293" w:rsidP="1E5670F6">
      <w:pPr>
        <w:spacing w:before="120" w:line="240" w:lineRule="auto"/>
        <w:rPr>
          <w:color w:val="000000" w:themeColor="text1"/>
        </w:rPr>
      </w:pPr>
      <w:r w:rsidRPr="1E5670F6">
        <w:rPr>
          <w:color w:val="000000" w:themeColor="text1"/>
        </w:rPr>
        <w:t xml:space="preserve">It must be made clear that the conversation is not a formal disciplinary hearing but is for the purpose of putting forward a serious matter, which may lead to suspension and further investigation. The Staff or Volunteer must be invited to respond. </w:t>
      </w:r>
    </w:p>
    <w:p w14:paraId="0C4D1501" w14:textId="2544C2C5" w:rsidR="00E56530" w:rsidRDefault="0CB9D293" w:rsidP="1E5670F6">
      <w:pPr>
        <w:spacing w:before="120" w:line="240" w:lineRule="auto"/>
        <w:rPr>
          <w:color w:val="000000" w:themeColor="text1"/>
        </w:rPr>
      </w:pPr>
      <w:r w:rsidRPr="1E5670F6">
        <w:rPr>
          <w:color w:val="000000" w:themeColor="text1"/>
        </w:rPr>
        <w:t>Full notes must be taken of the interview and the Staff or Volunteer invited to read and sign them as a true record after the interview. A copy of the notes will be given to the Staff or Volunteer. The Staff or Volunteer must be invited to identify any persons who may have information relevant to the investigation. These names must be added to the list of those to be interviewed.</w:t>
      </w:r>
    </w:p>
    <w:p w14:paraId="662DF2F2" w14:textId="030159AF"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lastRenderedPageBreak/>
        <w:t>3.2 Investigation into allegation</w:t>
      </w:r>
    </w:p>
    <w:p w14:paraId="490CEB6D" w14:textId="27A14B91" w:rsidR="00E56530" w:rsidRDefault="5FA24485" w:rsidP="42C6AAE4">
      <w:pPr>
        <w:spacing w:before="120" w:line="240" w:lineRule="auto"/>
        <w:rPr>
          <w:color w:val="000000" w:themeColor="text1"/>
        </w:rPr>
      </w:pPr>
      <w:r w:rsidRPr="42C6AAE4">
        <w:rPr>
          <w:color w:val="000000" w:themeColor="text1"/>
        </w:rPr>
        <w:t xml:space="preserve">If, </w:t>
      </w:r>
      <w:bookmarkStart w:id="49" w:name="_Int_yoDdH3Nz"/>
      <w:proofErr w:type="gramStart"/>
      <w:r w:rsidRPr="42C6AAE4">
        <w:rPr>
          <w:color w:val="000000" w:themeColor="text1"/>
        </w:rPr>
        <w:t>as a result of</w:t>
      </w:r>
      <w:bookmarkEnd w:id="49"/>
      <w:proofErr w:type="gramEnd"/>
      <w:r w:rsidRPr="42C6AAE4">
        <w:rPr>
          <w:color w:val="000000" w:themeColor="text1"/>
        </w:rPr>
        <w:t xml:space="preserve"> the conversation, SMT considers that suspension is necessary along with a full investigation of the allegation, the member of Staff or Volunteer must be advised that s/he is suspended from duty. Written confirmation of the suspension must be given within one working day, giving reasons for the suspension. The SMT must inform the DSO, </w:t>
      </w:r>
      <w:bookmarkStart w:id="50" w:name="_Int_nUJNY5Qc"/>
      <w:r w:rsidRPr="42C6AAE4">
        <w:rPr>
          <w:color w:val="000000" w:themeColor="text1"/>
        </w:rPr>
        <w:t>DSL</w:t>
      </w:r>
      <w:bookmarkEnd w:id="50"/>
      <w:r w:rsidRPr="42C6AAE4">
        <w:rPr>
          <w:color w:val="000000" w:themeColor="text1"/>
        </w:rPr>
        <w:t xml:space="preserve"> and GSF Board of the </w:t>
      </w:r>
      <w:bookmarkStart w:id="51" w:name="_Int_sidrTNdA"/>
      <w:r w:rsidRPr="42C6AAE4">
        <w:rPr>
          <w:color w:val="000000" w:themeColor="text1"/>
        </w:rPr>
        <w:t>likely course</w:t>
      </w:r>
      <w:bookmarkEnd w:id="51"/>
      <w:r w:rsidRPr="42C6AAE4">
        <w:rPr>
          <w:color w:val="000000" w:themeColor="text1"/>
        </w:rPr>
        <w:t xml:space="preserve"> of action.</w:t>
      </w:r>
    </w:p>
    <w:p w14:paraId="68B3525B" w14:textId="52EB1FEB" w:rsidR="00E56530" w:rsidRDefault="3FC95D64" w:rsidP="1E5670F6">
      <w:pPr>
        <w:spacing w:before="120" w:line="240" w:lineRule="auto"/>
        <w:rPr>
          <w:color w:val="000000" w:themeColor="text1"/>
        </w:rPr>
      </w:pPr>
      <w:r w:rsidRPr="1E5670F6">
        <w:rPr>
          <w:color w:val="000000" w:themeColor="text1"/>
        </w:rPr>
        <w:t xml:space="preserve">A decision will be made about whether an internal or independent investigation is necessary or whether to wait for the outcome of investigations by external agencies. Any internal investigation will be conducted by the SMT and DSL together. </w:t>
      </w:r>
    </w:p>
    <w:p w14:paraId="7BE7B949" w14:textId="5B113E3A" w:rsidR="395EB028" w:rsidRDefault="395EB028" w:rsidP="1E5670F6">
      <w:pPr>
        <w:spacing w:before="120" w:line="240" w:lineRule="auto"/>
        <w:rPr>
          <w:color w:val="000000" w:themeColor="text1"/>
        </w:rPr>
      </w:pPr>
    </w:p>
    <w:p w14:paraId="206345C3" w14:textId="34B14831" w:rsidR="00E56530" w:rsidRDefault="3FC95D6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 xml:space="preserve">3.3 Reinstating a </w:t>
      </w:r>
      <w:r w:rsidR="676CC5BC" w:rsidRPr="1E5670F6">
        <w:rPr>
          <w:rFonts w:ascii="Source Sans Pro" w:eastAsia="Source Sans Pro" w:hAnsi="Source Sans Pro" w:cs="Source Sans Pro"/>
          <w:b/>
          <w:bCs/>
        </w:rPr>
        <w:t>s</w:t>
      </w:r>
      <w:r w:rsidRPr="1E5670F6">
        <w:rPr>
          <w:rFonts w:ascii="Source Sans Pro" w:eastAsia="Source Sans Pro" w:hAnsi="Source Sans Pro" w:cs="Source Sans Pro"/>
          <w:b/>
          <w:bCs/>
        </w:rPr>
        <w:t xml:space="preserve">taff </w:t>
      </w:r>
      <w:r w:rsidR="15ED6517" w:rsidRPr="1E5670F6">
        <w:rPr>
          <w:rFonts w:ascii="Source Sans Pro" w:eastAsia="Source Sans Pro" w:hAnsi="Source Sans Pro" w:cs="Source Sans Pro"/>
          <w:b/>
          <w:bCs/>
        </w:rPr>
        <w:t>m</w:t>
      </w:r>
      <w:r w:rsidRPr="1E5670F6">
        <w:rPr>
          <w:rFonts w:ascii="Source Sans Pro" w:eastAsia="Source Sans Pro" w:hAnsi="Source Sans Pro" w:cs="Source Sans Pro"/>
          <w:b/>
          <w:bCs/>
        </w:rPr>
        <w:t>ember after suspension</w:t>
      </w:r>
    </w:p>
    <w:p w14:paraId="6F33758F" w14:textId="66B1EECC" w:rsidR="00E56530" w:rsidRDefault="647A55BB" w:rsidP="42C6AAE4">
      <w:pPr>
        <w:shd w:val="clear" w:color="auto" w:fill="FFFFFF" w:themeFill="background1"/>
        <w:spacing w:before="120" w:line="240" w:lineRule="auto"/>
        <w:rPr>
          <w:color w:val="000000" w:themeColor="text1"/>
        </w:rPr>
      </w:pPr>
      <w:r w:rsidRPr="42C6AAE4">
        <w:rPr>
          <w:color w:val="000000" w:themeColor="text1"/>
        </w:rPr>
        <w:t xml:space="preserve">Based on the findings of any internal, </w:t>
      </w:r>
      <w:bookmarkStart w:id="52" w:name="_Int_0O3ph4Am"/>
      <w:r w:rsidRPr="42C6AAE4">
        <w:rPr>
          <w:color w:val="000000" w:themeColor="text1"/>
        </w:rPr>
        <w:t>independent</w:t>
      </w:r>
      <w:bookmarkEnd w:id="52"/>
      <w:r w:rsidRPr="42C6AAE4">
        <w:rPr>
          <w:color w:val="000000" w:themeColor="text1"/>
        </w:rPr>
        <w:t xml:space="preserve"> or external investigations, SMT</w:t>
      </w:r>
      <w:r w:rsidR="6D63FC3A" w:rsidRPr="42C6AAE4">
        <w:rPr>
          <w:color w:val="000000" w:themeColor="text1"/>
        </w:rPr>
        <w:t xml:space="preserve"> </w:t>
      </w:r>
      <w:r w:rsidRPr="42C6AAE4">
        <w:rPr>
          <w:color w:val="000000" w:themeColor="text1"/>
        </w:rPr>
        <w:t xml:space="preserve">will decide whether the Staff </w:t>
      </w:r>
      <w:r w:rsidR="7CD4A1DD" w:rsidRPr="42C6AAE4">
        <w:rPr>
          <w:color w:val="000000" w:themeColor="text1"/>
        </w:rPr>
        <w:t>m</w:t>
      </w:r>
      <w:r w:rsidRPr="42C6AAE4">
        <w:rPr>
          <w:color w:val="000000" w:themeColor="text1"/>
        </w:rPr>
        <w:t xml:space="preserve">ember or Volunteer should be reinstated and if so, how this can be sensitively handled. </w:t>
      </w:r>
    </w:p>
    <w:p w14:paraId="523563C5" w14:textId="4A087C06" w:rsidR="2FF49443" w:rsidRDefault="3FC95D64" w:rsidP="1E5670F6">
      <w:pPr>
        <w:shd w:val="clear" w:color="auto" w:fill="FFFFFF" w:themeFill="background1"/>
        <w:spacing w:before="120" w:line="240" w:lineRule="auto"/>
        <w:rPr>
          <w:color w:val="000000" w:themeColor="text1"/>
        </w:rPr>
      </w:pPr>
      <w:r w:rsidRPr="1E5670F6">
        <w:rPr>
          <w:color w:val="000000" w:themeColor="text1"/>
        </w:rPr>
        <w:t>This may be a difficult decision, particularly where there is insufficient evidence to uphold any action by the police. In such cases, SMT will reach a decision based upon the available information, which could suggest that on a balance of probability it is more likely than not that the allegation is true. The welfare of the child will remain of paramount importance throughout.</w:t>
      </w:r>
    </w:p>
    <w:p w14:paraId="4DDF23B9" w14:textId="22E4CDFB" w:rsidR="395EB028" w:rsidRDefault="395EB028" w:rsidP="1E5670F6">
      <w:pPr>
        <w:shd w:val="clear" w:color="auto" w:fill="FFFFFF" w:themeFill="background1"/>
        <w:spacing w:before="120" w:line="240" w:lineRule="auto"/>
        <w:rPr>
          <w:color w:val="000000" w:themeColor="text1"/>
        </w:rPr>
      </w:pPr>
    </w:p>
    <w:p w14:paraId="6A18E60B" w14:textId="0AF4AB67"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3.4 Allegations of previous abuse</w:t>
      </w:r>
    </w:p>
    <w:p w14:paraId="6AA8926A" w14:textId="6063D18D" w:rsidR="00E56530" w:rsidRDefault="0CB9D293" w:rsidP="1E5670F6">
      <w:pPr>
        <w:shd w:val="clear" w:color="auto" w:fill="FFFFFF" w:themeFill="background1"/>
        <w:spacing w:before="120" w:line="240" w:lineRule="auto"/>
        <w:rPr>
          <w:color w:val="000000" w:themeColor="text1"/>
        </w:rPr>
      </w:pPr>
      <w:r w:rsidRPr="1E5670F6">
        <w:rPr>
          <w:color w:val="000000" w:themeColor="text1"/>
        </w:rPr>
        <w:t xml:space="preserve">Allegations of abuse may be made some time after the event (e.g. by an adult who was abused as a child or by a member of Staff who is still currently working with children). Where such an allegation is made, DSO will follow the same process as detailed above. This is because other children may be at risk from this person. </w:t>
      </w:r>
    </w:p>
    <w:p w14:paraId="5EAE8C9D" w14:textId="067D0AE9" w:rsidR="00E56530" w:rsidRDefault="00E56530" w:rsidP="1E5670F6">
      <w:pPr>
        <w:shd w:val="clear" w:color="auto" w:fill="FFFFFF" w:themeFill="background1"/>
        <w:spacing w:before="120" w:line="240" w:lineRule="auto"/>
        <w:rPr>
          <w:color w:val="000000" w:themeColor="text1"/>
        </w:rPr>
      </w:pPr>
    </w:p>
    <w:p w14:paraId="5DD4BCFB" w14:textId="77B2CFBF" w:rsidR="395EB028" w:rsidRDefault="395EB028" w:rsidP="1E5670F6">
      <w:pPr>
        <w:shd w:val="clear" w:color="auto" w:fill="FFFFFF" w:themeFill="background1"/>
        <w:spacing w:before="120" w:line="240" w:lineRule="auto"/>
        <w:rPr>
          <w:color w:val="000000" w:themeColor="text1"/>
        </w:rPr>
      </w:pPr>
    </w:p>
    <w:p w14:paraId="3810C77E" w14:textId="71F815D9" w:rsidR="00E56530" w:rsidRDefault="3FC95D64" w:rsidP="1E5670F6">
      <w:pPr>
        <w:pStyle w:val="Heading3"/>
        <w:keepNext/>
        <w:keepLines/>
        <w:rPr>
          <w:b w:val="0"/>
          <w:bCs w:val="0"/>
          <w:color w:val="004179"/>
          <w:sz w:val="24"/>
          <w:szCs w:val="24"/>
        </w:rPr>
      </w:pPr>
      <w:r w:rsidRPr="1E5670F6">
        <w:t xml:space="preserve">4. Concerns or allegations relating to </w:t>
      </w:r>
      <w:r w:rsidR="4498A7E2" w:rsidRPr="1E5670F6">
        <w:t>m</w:t>
      </w:r>
      <w:r w:rsidRPr="1E5670F6">
        <w:t xml:space="preserve">embers or </w:t>
      </w:r>
      <w:r w:rsidR="499EB327" w:rsidRPr="1E5670F6">
        <w:t>p</w:t>
      </w:r>
      <w:r w:rsidRPr="1E5670F6">
        <w:t>artners</w:t>
      </w:r>
    </w:p>
    <w:p w14:paraId="58657B3A" w14:textId="67DBD729" w:rsidR="00E56530" w:rsidRDefault="3FC95D64" w:rsidP="1E5670F6">
      <w:pPr>
        <w:shd w:val="clear" w:color="auto" w:fill="FFFFFF" w:themeFill="background1"/>
        <w:spacing w:before="120" w:line="240" w:lineRule="auto"/>
        <w:rPr>
          <w:color w:val="000000" w:themeColor="text1"/>
        </w:rPr>
      </w:pPr>
      <w:r w:rsidRPr="1E5670F6">
        <w:rPr>
          <w:color w:val="000000" w:themeColor="text1"/>
        </w:rPr>
        <w:t xml:space="preserve">Should GSF Representatives be made aware of allegations of current or historic abuse that relate to </w:t>
      </w:r>
      <w:r w:rsidR="2AC82EA0" w:rsidRPr="1E5670F6">
        <w:rPr>
          <w:color w:val="000000" w:themeColor="text1"/>
        </w:rPr>
        <w:t>m</w:t>
      </w:r>
      <w:r w:rsidRPr="1E5670F6">
        <w:rPr>
          <w:color w:val="000000" w:themeColor="text1"/>
        </w:rPr>
        <w:t>embers and Partners, they should follow the reporting process. Any subsequent decisions regarding ongoing membership or partnership will be guided by the member or partner organisation's response and the terms of their agreement with GSF, with a focus on the safety of children and the integrity of the GSF network.</w:t>
      </w:r>
    </w:p>
    <w:p w14:paraId="2A4E840D" w14:textId="467B228C" w:rsidR="00E56530" w:rsidRDefault="0CB9D293" w:rsidP="1E5670F6">
      <w:pPr>
        <w:spacing w:before="240" w:after="240"/>
        <w:rPr>
          <w:color w:val="000000" w:themeColor="text1"/>
        </w:rPr>
      </w:pPr>
      <w:r w:rsidRPr="1E5670F6">
        <w:rPr>
          <w:color w:val="000000" w:themeColor="text1"/>
        </w:rPr>
        <w:t>Our response will follow this process:</w:t>
      </w:r>
    </w:p>
    <w:p w14:paraId="64F21697" w14:textId="41B6B346" w:rsidR="00E56530" w:rsidRDefault="0CB9D293" w:rsidP="1E5670F6">
      <w:pPr>
        <w:pStyle w:val="ListParagraph"/>
        <w:rPr>
          <w:color w:val="000000" w:themeColor="text1"/>
        </w:rPr>
      </w:pPr>
      <w:r w:rsidRPr="1E5670F6">
        <w:rPr>
          <w:color w:val="000000" w:themeColor="text1"/>
        </w:rPr>
        <w:lastRenderedPageBreak/>
        <w:t>DSO will communicate in writing to the member or partner organisation’s safeguarding lead, to raise the safeguarding concern and request information on the steps they have taken</w:t>
      </w:r>
    </w:p>
    <w:p w14:paraId="5E97C0FC" w14:textId="61CF898B" w:rsidR="00E56530" w:rsidRDefault="5FA24485" w:rsidP="42C6AAE4">
      <w:pPr>
        <w:pStyle w:val="ListParagraph"/>
        <w:rPr>
          <w:color w:val="000000" w:themeColor="text1"/>
        </w:rPr>
      </w:pPr>
      <w:r w:rsidRPr="42C6AAE4">
        <w:rPr>
          <w:color w:val="000000" w:themeColor="text1"/>
        </w:rPr>
        <w:t xml:space="preserve">Once DSO has received the information, </w:t>
      </w:r>
      <w:r w:rsidR="79DDD7C9" w:rsidRPr="42C6AAE4">
        <w:rPr>
          <w:color w:val="000000" w:themeColor="text1"/>
        </w:rPr>
        <w:t>He/she</w:t>
      </w:r>
      <w:r w:rsidRPr="42C6AAE4">
        <w:rPr>
          <w:color w:val="000000" w:themeColor="text1"/>
        </w:rPr>
        <w:t xml:space="preserve"> will assess whether the concern raises questions about continued membership or partnership.</w:t>
      </w:r>
    </w:p>
    <w:p w14:paraId="41DBDD4A" w14:textId="31C26B56" w:rsidR="00E56530" w:rsidRDefault="5FA24485" w:rsidP="42C6AAE4">
      <w:pPr>
        <w:pStyle w:val="ListParagraph"/>
        <w:rPr>
          <w:color w:val="000000" w:themeColor="text1"/>
        </w:rPr>
      </w:pPr>
      <w:r w:rsidRPr="42C6AAE4">
        <w:rPr>
          <w:color w:val="000000" w:themeColor="text1"/>
        </w:rPr>
        <w:t xml:space="preserve">DSO will escalate to the DSL where significant concerns remain unresolved. The DSL will escalate to the GSF Board where concerns remain unresolved at that level. The GSF Board will also be notified of any concern that may affect the reputation </w:t>
      </w:r>
      <w:bookmarkStart w:id="53" w:name="_Int_a5hpMWDm"/>
      <w:proofErr w:type="spellStart"/>
      <w:r w:rsidRPr="42C6AAE4">
        <w:rPr>
          <w:color w:val="000000" w:themeColor="text1"/>
        </w:rPr>
        <w:t>or</w:t>
      </w:r>
      <w:bookmarkEnd w:id="53"/>
      <w:proofErr w:type="spellEnd"/>
      <w:r w:rsidRPr="42C6AAE4">
        <w:rPr>
          <w:color w:val="000000" w:themeColor="text1"/>
        </w:rPr>
        <w:t xml:space="preserve"> integrity of GSF.</w:t>
      </w:r>
    </w:p>
    <w:p w14:paraId="4EA769E6" w14:textId="49863BD8" w:rsidR="00E56530" w:rsidRDefault="00E56530" w:rsidP="1E5670F6">
      <w:pPr>
        <w:rPr>
          <w:color w:val="000000" w:themeColor="text1"/>
          <w:sz w:val="22"/>
          <w:szCs w:val="22"/>
        </w:rPr>
      </w:pPr>
    </w:p>
    <w:p w14:paraId="005ECD9D" w14:textId="5DDC4318" w:rsidR="00E56530" w:rsidRDefault="3FC95D64" w:rsidP="1E5670F6">
      <w:pPr>
        <w:rPr>
          <w:color w:val="000000" w:themeColor="text1"/>
        </w:rPr>
      </w:pPr>
      <w:r w:rsidRPr="1E5670F6">
        <w:rPr>
          <w:color w:val="000000" w:themeColor="text1"/>
        </w:rPr>
        <w:t>All decisions and actions taken under this process will be documented. We are not an investigatory body and do not conduct investigations into incidents at member or partner organisations.</w:t>
      </w:r>
    </w:p>
    <w:p w14:paraId="6EEBA79F" w14:textId="6318391B" w:rsidR="395EB028" w:rsidRDefault="395EB028" w:rsidP="1E5670F6">
      <w:pPr>
        <w:rPr>
          <w:color w:val="000000" w:themeColor="text1"/>
        </w:rPr>
      </w:pPr>
    </w:p>
    <w:p w14:paraId="6E049BFB" w14:textId="6960512D" w:rsidR="00E56530" w:rsidRDefault="5FA24485" w:rsidP="42C6AAE4">
      <w:pPr>
        <w:rPr>
          <w:color w:val="000000" w:themeColor="text1"/>
        </w:rPr>
      </w:pPr>
      <w:r w:rsidRPr="42C6AAE4">
        <w:rPr>
          <w:color w:val="000000" w:themeColor="text1"/>
        </w:rPr>
        <w:t xml:space="preserve">Further information about our relationship with partner and member organisations in terms of Child Protection can be found in Section C and </w:t>
      </w:r>
      <w:bookmarkStart w:id="54" w:name="_Int_oYjQ1OLx"/>
      <w:r w:rsidRPr="42C6AAE4">
        <w:rPr>
          <w:color w:val="000000" w:themeColor="text1"/>
        </w:rPr>
        <w:t>D</w:t>
      </w:r>
      <w:bookmarkEnd w:id="54"/>
      <w:r w:rsidRPr="42C6AAE4">
        <w:rPr>
          <w:color w:val="000000" w:themeColor="text1"/>
        </w:rPr>
        <w:t xml:space="preserve"> respectively.</w:t>
      </w:r>
    </w:p>
    <w:p w14:paraId="7C99F996" w14:textId="0CCB2A95" w:rsidR="00E56530" w:rsidRDefault="00E56530" w:rsidP="1E5670F6">
      <w:pPr>
        <w:rPr>
          <w:color w:val="000000" w:themeColor="text1"/>
        </w:rPr>
      </w:pPr>
    </w:p>
    <w:p w14:paraId="561B5852" w14:textId="456516E0" w:rsidR="00E56530" w:rsidRDefault="3FC95D64" w:rsidP="1E5670F6">
      <w:pPr>
        <w:pStyle w:val="Heading3"/>
        <w:keepNext/>
        <w:keepLines/>
        <w:rPr>
          <w:b w:val="0"/>
          <w:bCs w:val="0"/>
          <w:color w:val="004179"/>
          <w:sz w:val="24"/>
          <w:szCs w:val="24"/>
        </w:rPr>
      </w:pPr>
      <w:r w:rsidRPr="1E5670F6">
        <w:t>5. Keeping an ongoing record</w:t>
      </w:r>
    </w:p>
    <w:p w14:paraId="78B67672" w14:textId="007EB4B2"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Information about suspected abuse must be accurate and a detailed record should always be made at the time of the disclosure/concern using the reporting form in Appendix 1. </w:t>
      </w:r>
    </w:p>
    <w:p w14:paraId="667F9CAD" w14:textId="5403E9E2" w:rsidR="00E56530" w:rsidRDefault="5FA24485"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rPr>
        <w:t xml:space="preserve">Following the initial report, the notes section on the reporting form should be used to </w:t>
      </w:r>
      <w:r w:rsidR="3E700556" w:rsidRPr="42C6AAE4">
        <w:rPr>
          <w:rFonts w:ascii="Source Sans Pro" w:eastAsia="Source Sans Pro" w:hAnsi="Source Sans Pro" w:cs="Source Sans Pro"/>
        </w:rPr>
        <w:t>clearly document</w:t>
      </w:r>
      <w:r w:rsidRPr="42C6AAE4">
        <w:rPr>
          <w:rFonts w:ascii="Source Sans Pro" w:eastAsia="Source Sans Pro" w:hAnsi="Source Sans Pro" w:cs="Source Sans Pro"/>
        </w:rPr>
        <w:t xml:space="preserve"> any actions and decisions taken, follow up, investigations and referrals together with the reasons for these. </w:t>
      </w:r>
    </w:p>
    <w:p w14:paraId="5892A8B6" w14:textId="4B2DEB56"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These notes should be compiled as the situation unfolds, with each entry being made as soon as possible after the event it describes. The notes should be signed and dated by the person making them, and the person’s name should be printed alongside. It must be kept confidentially.</w:t>
      </w:r>
    </w:p>
    <w:p w14:paraId="088F69BC" w14:textId="16DB38E2"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 xml:space="preserve">The personal details (including address) of the alleged victim should never, under any circumstances, be given to the alleged perpetrator. </w:t>
      </w:r>
    </w:p>
    <w:p w14:paraId="2B299C00" w14:textId="01FE8D0D" w:rsidR="00E56530" w:rsidRDefault="3FC95D6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The notes should be held on file for a 10-year period.</w:t>
      </w:r>
    </w:p>
    <w:p w14:paraId="2BBFAA2C" w14:textId="741D4583" w:rsidR="395EB028" w:rsidRDefault="395EB028" w:rsidP="1E5670F6">
      <w:pPr>
        <w:pStyle w:val="Default"/>
        <w:spacing w:before="120" w:after="120"/>
        <w:rPr>
          <w:rFonts w:ascii="Source Sans Pro" w:eastAsia="Source Sans Pro" w:hAnsi="Source Sans Pro" w:cs="Source Sans Pro"/>
        </w:rPr>
      </w:pPr>
    </w:p>
    <w:p w14:paraId="586848CD" w14:textId="09B59021" w:rsidR="00E56530" w:rsidRDefault="0CB9D293" w:rsidP="1E5670F6">
      <w:pPr>
        <w:pStyle w:val="Heading3"/>
        <w:keepNext/>
        <w:keepLines/>
        <w:rPr>
          <w:b w:val="0"/>
          <w:bCs w:val="0"/>
          <w:color w:val="004179"/>
          <w:sz w:val="24"/>
          <w:szCs w:val="24"/>
        </w:rPr>
      </w:pPr>
      <w:r w:rsidRPr="1E5670F6">
        <w:t>6. Support to deal with the aftermath of abuse</w:t>
      </w:r>
    </w:p>
    <w:p w14:paraId="69F77B87" w14:textId="63790165" w:rsidR="00E56530" w:rsidRDefault="0CB9D293" w:rsidP="1E5670F6">
      <w:pPr>
        <w:shd w:val="clear" w:color="auto" w:fill="FFFFFF" w:themeFill="background1"/>
        <w:spacing w:before="120" w:line="240" w:lineRule="auto"/>
        <w:rPr>
          <w:color w:val="000000" w:themeColor="text1"/>
        </w:rPr>
      </w:pPr>
      <w:r w:rsidRPr="1E5670F6">
        <w:rPr>
          <w:color w:val="000000" w:themeColor="text1"/>
        </w:rPr>
        <w:t xml:space="preserve">As GSF has no direct professional role in the lives of children, GSF will work with others to ensure that children and parents affected by the abuse are able to access the support they need. </w:t>
      </w:r>
    </w:p>
    <w:p w14:paraId="7F5A75B5" w14:textId="22D160A3" w:rsidR="00E56530" w:rsidRDefault="0CB9D293" w:rsidP="1E5670F6">
      <w:pPr>
        <w:shd w:val="clear" w:color="auto" w:fill="FFFFFF" w:themeFill="background1"/>
        <w:spacing w:before="120" w:line="240" w:lineRule="auto"/>
        <w:rPr>
          <w:color w:val="000000" w:themeColor="text1"/>
        </w:rPr>
      </w:pPr>
      <w:r w:rsidRPr="1E5670F6">
        <w:rPr>
          <w:color w:val="000000" w:themeColor="text1"/>
        </w:rPr>
        <w:lastRenderedPageBreak/>
        <w:t>GSF Representatives affected will be supported through the GSF management structure and signposted to helplines, counselling</w:t>
      </w:r>
      <w:r w:rsidRPr="1E5670F6">
        <w:rPr>
          <w:color w:val="000000" w:themeColor="text1"/>
          <w:vertAlign w:val="superscript"/>
        </w:rPr>
        <w:t>4</w:t>
      </w:r>
      <w:r w:rsidRPr="1E5670F6">
        <w:rPr>
          <w:color w:val="000000" w:themeColor="text1"/>
        </w:rPr>
        <w:t>, support groups and open meetings.</w:t>
      </w:r>
    </w:p>
    <w:p w14:paraId="3C916058" w14:textId="4D258603" w:rsidR="00E56530" w:rsidRDefault="0CB9D293" w:rsidP="1E5670F6">
      <w:pPr>
        <w:shd w:val="clear" w:color="auto" w:fill="FFFFFF" w:themeFill="background1"/>
        <w:spacing w:before="120" w:line="240" w:lineRule="auto"/>
        <w:rPr>
          <w:color w:val="000000" w:themeColor="text1"/>
        </w:rPr>
      </w:pPr>
      <w:r w:rsidRPr="1E5670F6">
        <w:rPr>
          <w:color w:val="000000" w:themeColor="text1"/>
        </w:rPr>
        <w:t>Support and signposting will also be available for the alleged perpetrator, should the allegation prove false or should they continue to work with GSF after the allegation.</w:t>
      </w:r>
    </w:p>
    <w:p w14:paraId="1BE08E70" w14:textId="66028F00" w:rsidR="00E56530" w:rsidRDefault="00E56530" w:rsidP="1E5670F6">
      <w:pPr>
        <w:shd w:val="clear" w:color="auto" w:fill="FFFFFF" w:themeFill="background1"/>
        <w:spacing w:before="120" w:line="240" w:lineRule="auto"/>
        <w:rPr>
          <w:color w:val="000000" w:themeColor="text1"/>
        </w:rPr>
      </w:pPr>
    </w:p>
    <w:p w14:paraId="6A83AF4D" w14:textId="5DBD2A77" w:rsidR="00E56530" w:rsidRDefault="0CB9D293" w:rsidP="1E5670F6">
      <w:pPr>
        <w:pStyle w:val="Heading3"/>
        <w:keepNext/>
        <w:keepLines/>
        <w:rPr>
          <w:b w:val="0"/>
          <w:bCs w:val="0"/>
          <w:color w:val="004179"/>
          <w:sz w:val="24"/>
          <w:szCs w:val="24"/>
        </w:rPr>
      </w:pPr>
      <w:r w:rsidRPr="1E5670F6">
        <w:t>7. Confidentiality</w:t>
      </w:r>
    </w:p>
    <w:p w14:paraId="49C0613B" w14:textId="2EE260BB" w:rsidR="00E56530" w:rsidRDefault="5FA24485" w:rsidP="42C6AAE4">
      <w:pPr>
        <w:shd w:val="clear" w:color="auto" w:fill="FFFFFF" w:themeFill="background1"/>
        <w:spacing w:before="120" w:line="240" w:lineRule="auto"/>
        <w:contextualSpacing/>
        <w:rPr>
          <w:color w:val="000000" w:themeColor="text1"/>
        </w:rPr>
      </w:pPr>
      <w:r w:rsidRPr="42C6AAE4">
        <w:rPr>
          <w:b/>
          <w:bCs/>
          <w:color w:val="000000" w:themeColor="text1"/>
        </w:rPr>
        <w:t>The welfare of the child is paramount</w:t>
      </w:r>
      <w:r w:rsidRPr="42C6AAE4">
        <w:rPr>
          <w:color w:val="000000" w:themeColor="text1"/>
        </w:rPr>
        <w:t xml:space="preserve">. Privacy and confidentiality should be respected where possible but if doing this leaves a child at risk of harm then the child’s safety </w:t>
      </w:r>
      <w:bookmarkStart w:id="55" w:name="_Int_DLkfdWWy"/>
      <w:proofErr w:type="gramStart"/>
      <w:r w:rsidRPr="42C6AAE4">
        <w:rPr>
          <w:color w:val="000000" w:themeColor="text1"/>
        </w:rPr>
        <w:t>has to</w:t>
      </w:r>
      <w:bookmarkEnd w:id="55"/>
      <w:proofErr w:type="gramEnd"/>
      <w:r w:rsidRPr="42C6AAE4">
        <w:rPr>
          <w:color w:val="000000" w:themeColor="text1"/>
        </w:rPr>
        <w:t xml:space="preserve"> come first.</w:t>
      </w:r>
    </w:p>
    <w:p w14:paraId="1EF72849" w14:textId="423D7D12" w:rsidR="00E56530" w:rsidRDefault="5FA24485" w:rsidP="42C6AAE4">
      <w:pPr>
        <w:shd w:val="clear" w:color="auto" w:fill="FFFFFF" w:themeFill="background1"/>
        <w:spacing w:before="120" w:line="240" w:lineRule="auto"/>
        <w:rPr>
          <w:color w:val="000000" w:themeColor="text1"/>
        </w:rPr>
      </w:pPr>
      <w:r w:rsidRPr="42C6AAE4">
        <w:rPr>
          <w:color w:val="000000" w:themeColor="text1"/>
        </w:rPr>
        <w:t xml:space="preserve">Every effort should be made to ensure that confidentiality is maintained for all concerned. Information should be handled and disseminated on a </w:t>
      </w:r>
      <w:bookmarkStart w:id="56" w:name="_Int_5cCrvQvE"/>
      <w:proofErr w:type="gramStart"/>
      <w:r w:rsidRPr="42C6AAE4">
        <w:rPr>
          <w:b/>
          <w:bCs/>
          <w:color w:val="000000" w:themeColor="text1"/>
        </w:rPr>
        <w:t>need to know</w:t>
      </w:r>
      <w:bookmarkEnd w:id="56"/>
      <w:proofErr w:type="gramEnd"/>
      <w:r w:rsidRPr="42C6AAE4">
        <w:rPr>
          <w:color w:val="000000" w:themeColor="text1"/>
        </w:rPr>
        <w:t xml:space="preserve"> basis only. </w:t>
      </w:r>
    </w:p>
    <w:p w14:paraId="7DB47DB2" w14:textId="7A27341D" w:rsidR="00E56530" w:rsidRDefault="0CB9D293" w:rsidP="1E5670F6">
      <w:pPr>
        <w:shd w:val="clear" w:color="auto" w:fill="FFFFFF" w:themeFill="background1"/>
        <w:spacing w:before="120" w:line="240" w:lineRule="auto"/>
        <w:contextualSpacing/>
        <w:rPr>
          <w:color w:val="000000" w:themeColor="text1"/>
        </w:rPr>
      </w:pPr>
      <w:r w:rsidRPr="1E5670F6">
        <w:rPr>
          <w:color w:val="000000" w:themeColor="text1"/>
        </w:rPr>
        <w:t>This includes the following people: the DSO and DSL; the parents of the person who is alleged to have been abused (unless the allegation is against them); the person making the allegation; the relevant local/national authorities and the GSF Board.</w:t>
      </w:r>
    </w:p>
    <w:p w14:paraId="221859FC" w14:textId="05293E6D" w:rsidR="00E56530" w:rsidRDefault="00E56530" w:rsidP="1E5670F6">
      <w:pPr>
        <w:shd w:val="clear" w:color="auto" w:fill="FFFFFF" w:themeFill="background1"/>
        <w:spacing w:before="120" w:line="240" w:lineRule="auto"/>
        <w:contextualSpacing/>
        <w:rPr>
          <w:color w:val="000000" w:themeColor="text1"/>
        </w:rPr>
      </w:pPr>
    </w:p>
    <w:p w14:paraId="35DC017B" w14:textId="21E8D766" w:rsidR="00E56530" w:rsidRDefault="0CB9D293" w:rsidP="1E5670F6">
      <w:pPr>
        <w:spacing w:before="120" w:line="240" w:lineRule="auto"/>
        <w:contextualSpacing/>
        <w:rPr>
          <w:color w:val="000000" w:themeColor="text1"/>
        </w:rPr>
      </w:pPr>
      <w:r w:rsidRPr="1E5670F6">
        <w:rPr>
          <w:color w:val="000000" w:themeColor="text1"/>
        </w:rPr>
        <w:t>Information will be stored in a secure place with access limited to designated people, in line with data protection laws (e.g. that information is accurate, regularly updated, relevant and secure)</w:t>
      </w:r>
    </w:p>
    <w:p w14:paraId="4A816653" w14:textId="774A733F" w:rsidR="00E56530" w:rsidRDefault="00E56530" w:rsidP="1E5670F6">
      <w:pPr>
        <w:spacing w:before="120" w:line="240" w:lineRule="auto"/>
        <w:contextualSpacing/>
        <w:rPr>
          <w:color w:val="000000" w:themeColor="text1"/>
        </w:rPr>
      </w:pPr>
    </w:p>
    <w:p w14:paraId="1BB91428" w14:textId="0CBA617B" w:rsidR="00E56530" w:rsidRDefault="3FC95D64" w:rsidP="395EB028">
      <w:pPr>
        <w:pStyle w:val="Heading3"/>
        <w:keepNext/>
        <w:keepLines/>
      </w:pPr>
      <w:r w:rsidRPr="1E5670F6">
        <w:t xml:space="preserve">8. Complaints </w:t>
      </w:r>
      <w:r w:rsidR="2E7D6373" w:rsidRPr="1E5670F6">
        <w:t>p</w:t>
      </w:r>
      <w:r w:rsidRPr="1E5670F6">
        <w:t>rocedure</w:t>
      </w:r>
    </w:p>
    <w:p w14:paraId="67CD2C5C" w14:textId="154B1048"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A complaint against a GSF Representative could relate to a Safeguarding or Child Protection concern or to something unrelated. </w:t>
      </w:r>
    </w:p>
    <w:p w14:paraId="4E580CBA" w14:textId="2457EE7A" w:rsidR="00E56530" w:rsidRDefault="5FA24485" w:rsidP="42C6AAE4">
      <w:pPr>
        <w:pStyle w:val="Default"/>
        <w:spacing w:before="120" w:after="120"/>
        <w:rPr>
          <w:rFonts w:ascii="Source Sans Pro" w:eastAsia="Source Sans Pro" w:hAnsi="Source Sans Pro" w:cs="Source Sans Pro"/>
        </w:rPr>
      </w:pPr>
      <w:r w:rsidRPr="42C6AAE4">
        <w:rPr>
          <w:rFonts w:ascii="Arial" w:eastAsia="Arial" w:hAnsi="Arial" w:cs="Arial"/>
        </w:rPr>
        <w:t>W</w:t>
      </w:r>
      <w:r w:rsidRPr="42C6AAE4">
        <w:rPr>
          <w:rFonts w:ascii="Source Sans Pro" w:eastAsia="Source Sans Pro" w:hAnsi="Source Sans Pro" w:cs="Source Sans Pro"/>
        </w:rPr>
        <w:t>e are committed to making our complaints procedure publicly accessible. Concerns can be raised via our dedicated safeguarding email address (</w:t>
      </w:r>
      <w:hyperlink r:id="rId13">
        <w:r w:rsidRPr="42C6AAE4">
          <w:rPr>
            <w:rStyle w:val="Hyperlink"/>
          </w:rPr>
          <w:t>safeguarding@globalschoolsforum.org</w:t>
        </w:r>
      </w:hyperlink>
      <w:r w:rsidRPr="42C6AAE4">
        <w:rPr>
          <w:rFonts w:ascii="Source Sans Pro" w:eastAsia="Source Sans Pro" w:hAnsi="Source Sans Pro" w:cs="Source Sans Pro"/>
        </w:rPr>
        <w:t>). A safeguarding page on our website (</w:t>
      </w:r>
      <w:hyperlink r:id="rId14">
        <w:r w:rsidRPr="42C6AAE4">
          <w:rPr>
            <w:rStyle w:val="Hyperlink"/>
          </w:rPr>
          <w:t>www.globalschoolsforum.org</w:t>
        </w:r>
      </w:hyperlink>
      <w:r w:rsidRPr="42C6AAE4">
        <w:rPr>
          <w:rFonts w:ascii="Source Sans Pro" w:eastAsia="Source Sans Pro" w:hAnsi="Source Sans Pro" w:cs="Source Sans Pro"/>
        </w:rPr>
        <w:t xml:space="preserve">) sets out how concerns can be raised and what falls within our remit. Safeguarding reporting expectations are included in all member and partner agreements. Our complaints procedure covers concerns relating to GSF staff, trustees, volunteers, consultants, and GSF-convened activities. Where concerns are raised about member organisations that are unrelated to GSF activities, we will: confirm that appropriate local reporting has </w:t>
      </w:r>
      <w:r w:rsidR="51583328" w:rsidRPr="42C6AAE4">
        <w:rPr>
          <w:rFonts w:ascii="Source Sans Pro" w:eastAsia="Source Sans Pro" w:hAnsi="Source Sans Pro" w:cs="Source Sans Pro"/>
        </w:rPr>
        <w:t>occurred or</w:t>
      </w:r>
      <w:r w:rsidRPr="42C6AAE4">
        <w:rPr>
          <w:rFonts w:ascii="Source Sans Pro" w:eastAsia="Source Sans Pro" w:hAnsi="Source Sans Pro" w:cs="Source Sans Pro"/>
        </w:rPr>
        <w:t xml:space="preserve"> strongly advise this where it has not; notify the member organisation's safeguarding lead; request information on how they are responding; assess whether the concern raises questions about continued membership; and escalate to the Board if significant concerns remain.</w:t>
      </w:r>
    </w:p>
    <w:p w14:paraId="317D31BC" w14:textId="7B6975E1"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Internally, GSF Staff and Volunteers making formal complaints are protected by the Whistleblowing policy.</w:t>
      </w:r>
    </w:p>
    <w:p w14:paraId="3791E0D3" w14:textId="5FBA27BB" w:rsidR="00E56530" w:rsidRDefault="0CB9D293" w:rsidP="1E5670F6">
      <w:pPr>
        <w:rPr>
          <w:color w:val="000000" w:themeColor="text1"/>
        </w:rPr>
      </w:pPr>
      <w:r w:rsidRPr="1E5670F6">
        <w:t xml:space="preserve">Complaints should be recorded on the form in Appendix 2. </w:t>
      </w:r>
    </w:p>
    <w:p w14:paraId="2E732DC0" w14:textId="68DDDDFE"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lastRenderedPageBreak/>
        <w:t xml:space="preserve">If they relate to Child Protection, the complaint will be shared with the DSO who will investigate the matter. If the complaint relates to the DSO, it will be shared with the DSL. </w:t>
      </w:r>
    </w:p>
    <w:p w14:paraId="3BA5FF65" w14:textId="75CC299E"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The DSO/DSL will respond to the complainant with the outcome of the investigation within 2 weeks and detail the next steps should the complainant be unsatisfied with the response. If the complainant is unsatisfied, their complaint will be escalated to the GSF Board.</w:t>
      </w:r>
    </w:p>
    <w:p w14:paraId="0AEFBFF2" w14:textId="444E56FF"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The GSF Board will have the final decision regarding complaints. </w:t>
      </w:r>
    </w:p>
    <w:p w14:paraId="5F8D0EE7" w14:textId="15F81623" w:rsidR="00E56530" w:rsidRDefault="00E56530" w:rsidP="1E5670F6">
      <w:pPr>
        <w:pStyle w:val="Default"/>
        <w:spacing w:before="120" w:after="120"/>
        <w:rPr>
          <w:rFonts w:ascii="Source Sans Pro" w:eastAsia="Source Sans Pro" w:hAnsi="Source Sans Pro" w:cs="Source Sans Pro"/>
        </w:rPr>
      </w:pPr>
    </w:p>
    <w:p w14:paraId="0030EC41" w14:textId="17150D6F" w:rsidR="00E56530" w:rsidRDefault="0CB9D293" w:rsidP="1E5670F6">
      <w:pPr>
        <w:pStyle w:val="Heading3"/>
        <w:keepNext/>
        <w:keepLines/>
        <w:rPr>
          <w:b w:val="0"/>
          <w:bCs w:val="0"/>
          <w:color w:val="004179"/>
          <w:sz w:val="24"/>
          <w:szCs w:val="24"/>
        </w:rPr>
      </w:pPr>
      <w:r w:rsidRPr="1E5670F6">
        <w:t>9. Safe recruitment</w:t>
      </w:r>
    </w:p>
    <w:p w14:paraId="592D785F" w14:textId="130BC909" w:rsidR="00E56530" w:rsidRDefault="3FC95D64" w:rsidP="1E5670F6">
      <w:pPr>
        <w:tabs>
          <w:tab w:val="left" w:pos="1590"/>
        </w:tabs>
        <w:spacing w:before="120" w:line="240" w:lineRule="auto"/>
        <w:rPr>
          <w:color w:val="000000" w:themeColor="text1"/>
        </w:rPr>
      </w:pPr>
      <w:r w:rsidRPr="1E5670F6">
        <w:rPr>
          <w:color w:val="000000" w:themeColor="text1"/>
        </w:rPr>
        <w:t xml:space="preserve">GSF recognises that safe recruitment forms a fundamental part of safeguarding and protecting children. While GSF Staff and Volunteers are very unlikely to be alone with children in the course of their work, GSF recognises its responsibility to </w:t>
      </w:r>
      <w:r w:rsidR="59BB9F0C" w:rsidRPr="1E5670F6">
        <w:rPr>
          <w:color w:val="000000" w:themeColor="text1"/>
        </w:rPr>
        <w:t>m</w:t>
      </w:r>
      <w:r w:rsidRPr="1E5670F6">
        <w:rPr>
          <w:color w:val="000000" w:themeColor="text1"/>
        </w:rPr>
        <w:t xml:space="preserve">embers and Host Organisations to be confident that the Staff and Volunteers employed by GSF are recruited safely. </w:t>
      </w:r>
    </w:p>
    <w:p w14:paraId="4093ABA9" w14:textId="79F2ACF2" w:rsidR="00E56530" w:rsidRDefault="5FA24485" w:rsidP="42C6AAE4">
      <w:pPr>
        <w:tabs>
          <w:tab w:val="left" w:pos="1590"/>
        </w:tabs>
        <w:spacing w:before="120" w:line="240" w:lineRule="auto"/>
        <w:rPr>
          <w:color w:val="000000" w:themeColor="text1"/>
        </w:rPr>
      </w:pPr>
      <w:r w:rsidRPr="42C6AAE4">
        <w:rPr>
          <w:color w:val="000000" w:themeColor="text1"/>
        </w:rPr>
        <w:t xml:space="preserve">For the recruitment of Staff, GSF’s recruitment policy and processes for both Staff and Volunteers </w:t>
      </w:r>
      <w:bookmarkStart w:id="57" w:name="_Int_sajVFBXy"/>
      <w:r w:rsidRPr="42C6AAE4">
        <w:rPr>
          <w:color w:val="000000" w:themeColor="text1"/>
        </w:rPr>
        <w:t>includes</w:t>
      </w:r>
      <w:bookmarkEnd w:id="57"/>
      <w:r w:rsidRPr="42C6AAE4">
        <w:rPr>
          <w:color w:val="000000" w:themeColor="text1"/>
        </w:rPr>
        <w:t>:</w:t>
      </w:r>
    </w:p>
    <w:p w14:paraId="199B4B3F" w14:textId="329CC733" w:rsidR="00E56530" w:rsidRDefault="0CB9D293" w:rsidP="1E5670F6">
      <w:pPr>
        <w:pStyle w:val="Default"/>
        <w:numPr>
          <w:ilvl w:val="0"/>
          <w:numId w:val="9"/>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Detailing in all adverts that the applicant must be able to demonstrate a commitment to safeguarding and promoting the welfare of all children</w:t>
      </w:r>
    </w:p>
    <w:p w14:paraId="14550814" w14:textId="5A83F083" w:rsidR="00E56530" w:rsidRDefault="0CB9D293" w:rsidP="1E5670F6">
      <w:pPr>
        <w:pStyle w:val="Default"/>
        <w:numPr>
          <w:ilvl w:val="0"/>
          <w:numId w:val="9"/>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Shortlisting and interviewing ensuring that applicants are suitable for the job and that they can explain any gaps in their employment history</w:t>
      </w:r>
    </w:p>
    <w:p w14:paraId="5BF59E25" w14:textId="4C1C18DB" w:rsidR="00E56530" w:rsidRDefault="0CB9D293" w:rsidP="1E5670F6">
      <w:pPr>
        <w:pStyle w:val="Default"/>
        <w:numPr>
          <w:ilvl w:val="0"/>
          <w:numId w:val="9"/>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Ensuring there are at least 2 interviewers in each interview</w:t>
      </w:r>
    </w:p>
    <w:p w14:paraId="608A70C9" w14:textId="197EC545" w:rsidR="00E56530" w:rsidRDefault="0CB9D293" w:rsidP="1E5670F6">
      <w:pPr>
        <w:pStyle w:val="Default"/>
        <w:numPr>
          <w:ilvl w:val="0"/>
          <w:numId w:val="9"/>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Requiring 2 references for successful applicants</w:t>
      </w:r>
    </w:p>
    <w:p w14:paraId="32E58C5E" w14:textId="59991DB3" w:rsidR="00E56530" w:rsidRDefault="5FA24485" w:rsidP="42C6AAE4">
      <w:pPr>
        <w:pStyle w:val="Default"/>
        <w:numPr>
          <w:ilvl w:val="0"/>
          <w:numId w:val="9"/>
        </w:numPr>
        <w:spacing w:before="120" w:after="120"/>
        <w:contextualSpacing/>
        <w:rPr>
          <w:rFonts w:ascii="Source Sans Pro" w:eastAsia="Source Sans Pro" w:hAnsi="Source Sans Pro" w:cs="Source Sans Pro"/>
        </w:rPr>
      </w:pPr>
      <w:r w:rsidRPr="42C6AAE4">
        <w:rPr>
          <w:rFonts w:ascii="Source Sans Pro" w:eastAsia="Source Sans Pro" w:hAnsi="Source Sans Pro" w:cs="Source Sans Pro"/>
        </w:rPr>
        <w:t xml:space="preserve">Carrying out DBS checks on Staff that may </w:t>
      </w:r>
      <w:bookmarkStart w:id="58" w:name="_Int_xBtjft9X"/>
      <w:proofErr w:type="gramStart"/>
      <w:r w:rsidRPr="42C6AAE4">
        <w:rPr>
          <w:rFonts w:ascii="Source Sans Pro" w:eastAsia="Source Sans Pro" w:hAnsi="Source Sans Pro" w:cs="Source Sans Pro"/>
        </w:rPr>
        <w:t>come into contact with</w:t>
      </w:r>
      <w:bookmarkEnd w:id="58"/>
      <w:proofErr w:type="gramEnd"/>
      <w:r w:rsidRPr="42C6AAE4">
        <w:rPr>
          <w:rFonts w:ascii="Source Sans Pro" w:eastAsia="Source Sans Pro" w:hAnsi="Source Sans Pro" w:cs="Source Sans Pro"/>
        </w:rPr>
        <w:t xml:space="preserve"> children and if </w:t>
      </w:r>
      <w:bookmarkStart w:id="59" w:name="_Int_ySxrorfR"/>
      <w:proofErr w:type="gramStart"/>
      <w:r w:rsidRPr="42C6AAE4">
        <w:rPr>
          <w:rFonts w:ascii="Source Sans Pro" w:eastAsia="Source Sans Pro" w:hAnsi="Source Sans Pro" w:cs="Source Sans Pro"/>
        </w:rPr>
        <w:t>necessary</w:t>
      </w:r>
      <w:bookmarkEnd w:id="59"/>
      <w:proofErr w:type="gramEnd"/>
      <w:r w:rsidRPr="42C6AAE4">
        <w:rPr>
          <w:rFonts w:ascii="Source Sans Pro" w:eastAsia="Source Sans Pro" w:hAnsi="Source Sans Pro" w:cs="Source Sans Pro"/>
        </w:rPr>
        <w:t xml:space="preserve"> an overseas criminal record check</w:t>
      </w:r>
    </w:p>
    <w:p w14:paraId="429957EA" w14:textId="179EDC03" w:rsidR="00E56530" w:rsidRDefault="0CB9D293" w:rsidP="1E5670F6">
      <w:pPr>
        <w:pStyle w:val="Default"/>
        <w:numPr>
          <w:ilvl w:val="0"/>
          <w:numId w:val="9"/>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Seeing evidence of identity, address and right to work</w:t>
      </w:r>
    </w:p>
    <w:p w14:paraId="221D9E86" w14:textId="7CF45CFD" w:rsidR="00E56530" w:rsidRDefault="0CB9D293" w:rsidP="1E5670F6">
      <w:pPr>
        <w:pStyle w:val="Default"/>
        <w:numPr>
          <w:ilvl w:val="0"/>
          <w:numId w:val="9"/>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Requiring a health check</w:t>
      </w:r>
    </w:p>
    <w:p w14:paraId="3D76696E" w14:textId="742EC0ED" w:rsidR="00E56530" w:rsidRDefault="0CB9D293" w:rsidP="1E5670F6">
      <w:pPr>
        <w:pStyle w:val="Default"/>
        <w:numPr>
          <w:ilvl w:val="0"/>
          <w:numId w:val="9"/>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Induction to include explanation of safeguarding and child protection procedures and agreement to adhere to these and requiring Staff to sign the Code of Conduct</w:t>
      </w:r>
    </w:p>
    <w:p w14:paraId="4969D9FB" w14:textId="3A9CCADE" w:rsidR="00E56530" w:rsidRDefault="0CB9D293" w:rsidP="1E5670F6">
      <w:pPr>
        <w:pStyle w:val="Default"/>
        <w:numPr>
          <w:ilvl w:val="0"/>
          <w:numId w:val="9"/>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 xml:space="preserve">Providing job descriptions </w:t>
      </w:r>
    </w:p>
    <w:p w14:paraId="1E9226E2" w14:textId="0322EAEE" w:rsidR="00E56530" w:rsidRDefault="0CB9D293" w:rsidP="1E5670F6">
      <w:pPr>
        <w:pStyle w:val="Default"/>
        <w:numPr>
          <w:ilvl w:val="0"/>
          <w:numId w:val="9"/>
        </w:numPr>
        <w:spacing w:before="120" w:after="120"/>
        <w:rPr>
          <w:rFonts w:ascii="Source Sans Pro" w:eastAsia="Source Sans Pro" w:hAnsi="Source Sans Pro" w:cs="Source Sans Pro"/>
        </w:rPr>
      </w:pPr>
      <w:r w:rsidRPr="1E5670F6">
        <w:rPr>
          <w:rFonts w:ascii="Source Sans Pro" w:eastAsia="Source Sans Pro" w:hAnsi="Source Sans Pro" w:cs="Source Sans Pro"/>
        </w:rPr>
        <w:t>Probation period</w:t>
      </w:r>
    </w:p>
    <w:p w14:paraId="087B6F06" w14:textId="1A5D5B75"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For full details of GSF’s recruitment policies and procedures, please refer to GSF’s Recruitment Policy.</w:t>
      </w:r>
    </w:p>
    <w:p w14:paraId="4B45C5E5" w14:textId="1DF48F9B" w:rsidR="00E56530" w:rsidRDefault="0CB9D293" w:rsidP="1E5670F6">
      <w:pPr>
        <w:pStyle w:val="Heading3"/>
        <w:keepNext/>
        <w:keepLines/>
        <w:rPr>
          <w:b w:val="0"/>
          <w:bCs w:val="0"/>
          <w:color w:val="004179"/>
          <w:sz w:val="24"/>
          <w:szCs w:val="24"/>
        </w:rPr>
      </w:pPr>
      <w:r w:rsidRPr="1E5670F6">
        <w:t>10. Training</w:t>
      </w:r>
    </w:p>
    <w:p w14:paraId="79A6C4EE" w14:textId="5F5F5788" w:rsidR="00E56530" w:rsidRDefault="5FA24485" w:rsidP="42C6AAE4">
      <w:pPr>
        <w:spacing w:before="120" w:line="240" w:lineRule="auto"/>
        <w:rPr>
          <w:color w:val="008080"/>
        </w:rPr>
      </w:pPr>
      <w:r w:rsidRPr="42C6AAE4">
        <w:rPr>
          <w:color w:val="000000" w:themeColor="text1"/>
        </w:rPr>
        <w:t xml:space="preserve">All GSF staff and volunteers will have a full induction which will include Safeguarding and Child Protection if their role will take them into contact with children or young people. This ensures they understand GSF’s guidelines on contact with children, and how to </w:t>
      </w:r>
      <w:bookmarkStart w:id="60" w:name="_Int_IkzhrXUg"/>
      <w:proofErr w:type="gramStart"/>
      <w:r w:rsidRPr="42C6AAE4">
        <w:rPr>
          <w:color w:val="000000" w:themeColor="text1"/>
        </w:rPr>
        <w:t>behave appropriately at all times</w:t>
      </w:r>
      <w:bookmarkEnd w:id="60"/>
      <w:proofErr w:type="gramEnd"/>
      <w:r w:rsidRPr="42C6AAE4">
        <w:rPr>
          <w:color w:val="000000" w:themeColor="text1"/>
        </w:rPr>
        <w:t xml:space="preserve"> towards children, following the Code of Conduct. It will </w:t>
      </w:r>
      <w:r w:rsidRPr="42C6AAE4">
        <w:rPr>
          <w:color w:val="000000" w:themeColor="text1"/>
        </w:rPr>
        <w:lastRenderedPageBreak/>
        <w:t xml:space="preserve">also ensure that they know how to respond to concerns, </w:t>
      </w:r>
      <w:bookmarkStart w:id="61" w:name="_Int_984tQGDj"/>
      <w:r w:rsidRPr="42C6AAE4">
        <w:rPr>
          <w:color w:val="000000" w:themeColor="text1"/>
        </w:rPr>
        <w:t>suspicions</w:t>
      </w:r>
      <w:bookmarkEnd w:id="61"/>
      <w:r w:rsidRPr="42C6AAE4">
        <w:rPr>
          <w:color w:val="000000" w:themeColor="text1"/>
        </w:rPr>
        <w:t xml:space="preserve"> and allegations of abuse, what to record, who to report to and when to refer. GSF staff and volunteers will also be made aware of the GSF’s Whistleblowing Policy.</w:t>
      </w:r>
      <w:r w:rsidRPr="42C6AAE4">
        <w:rPr>
          <w:color w:val="008080"/>
          <w:u w:val="single"/>
        </w:rPr>
        <w:t xml:space="preserve"> </w:t>
      </w:r>
    </w:p>
    <w:p w14:paraId="19268E80" w14:textId="03BEA569" w:rsidR="00E56530" w:rsidRDefault="0CB9D293" w:rsidP="0578AD23">
      <w:pPr>
        <w:spacing w:before="120" w:line="240" w:lineRule="auto"/>
      </w:pPr>
      <w:r w:rsidRPr="0578AD23">
        <w:t xml:space="preserve">All GSF staff are required to complete </w:t>
      </w:r>
      <w:hyperlink r:id="rId15">
        <w:r w:rsidRPr="0578AD23">
          <w:rPr>
            <w:rStyle w:val="Hyperlink"/>
          </w:rPr>
          <w:t xml:space="preserve">child protection training via the </w:t>
        </w:r>
        <w:proofErr w:type="spellStart"/>
        <w:r w:rsidRPr="0578AD23">
          <w:rPr>
            <w:rStyle w:val="Hyperlink"/>
          </w:rPr>
          <w:t>iHasco</w:t>
        </w:r>
        <w:proofErr w:type="spellEnd"/>
        <w:r w:rsidRPr="0578AD23">
          <w:rPr>
            <w:rStyle w:val="Hyperlink"/>
          </w:rPr>
          <w:t xml:space="preserve"> platform</w:t>
        </w:r>
      </w:hyperlink>
      <w:r w:rsidRPr="0578AD23">
        <w:t xml:space="preserve"> within their first month of joining GSF. Annual refresher training is mandatory for all staff and volunteers thereafter.</w:t>
      </w:r>
    </w:p>
    <w:p w14:paraId="7499DFE3" w14:textId="65289C95" w:rsidR="00E56530" w:rsidRDefault="0CB9D293" w:rsidP="0578AD23">
      <w:pPr>
        <w:spacing w:before="120" w:line="240" w:lineRule="auto"/>
        <w:rPr>
          <w:color w:val="000000" w:themeColor="text1"/>
        </w:rPr>
      </w:pPr>
      <w:r w:rsidRPr="0578AD23">
        <w:rPr>
          <w:color w:val="000000" w:themeColor="text1"/>
        </w:rPr>
        <w:t xml:space="preserve">GSF will provide opportunities for the DSO and DSL to receive training on child protection. The DSO will be responsible for ensuring that staff are following the GSF Child Protection Policy and for identifying when additional or refresher training is necessary. </w:t>
      </w:r>
    </w:p>
    <w:p w14:paraId="437DBAFD" w14:textId="3CDD3458" w:rsidR="00E56530" w:rsidRDefault="0CB9D293" w:rsidP="1E5670F6">
      <w:pPr>
        <w:spacing w:before="120" w:line="240" w:lineRule="auto"/>
        <w:rPr>
          <w:color w:val="000000" w:themeColor="text1"/>
        </w:rPr>
      </w:pPr>
      <w:r w:rsidRPr="1E5670F6">
        <w:rPr>
          <w:color w:val="000000" w:themeColor="text1"/>
        </w:rPr>
        <w:t>The GSF Board will be provided with appropriate training to ensure they are able to carry out their responsibilities in relation to the governance of safeguarding and child protection. This may be led by the DSL where appropriate.</w:t>
      </w:r>
    </w:p>
    <w:p w14:paraId="3C55506F" w14:textId="7284506D" w:rsidR="00E56530" w:rsidRDefault="0CB9D293" w:rsidP="1E5670F6">
      <w:pPr>
        <w:spacing w:before="120" w:line="240" w:lineRule="auto"/>
        <w:rPr>
          <w:color w:val="000000" w:themeColor="text1"/>
        </w:rPr>
      </w:pPr>
      <w:r w:rsidRPr="1E5670F6">
        <w:rPr>
          <w:color w:val="000000" w:themeColor="text1"/>
        </w:rPr>
        <w:t>Any Staff or Volunteers who would like to gain further knowledge about Safeguarding and Child Protection, can request to attend additional training. GSF as part of its commitment to ensuring the welfare of all children will aim to meet these requests wherever possible within budget and need constraints.</w:t>
      </w:r>
    </w:p>
    <w:p w14:paraId="1272E6FE" w14:textId="48F16959" w:rsidR="00E56530" w:rsidRDefault="00E56530" w:rsidP="1E5670F6">
      <w:pPr>
        <w:spacing w:before="120" w:line="240" w:lineRule="auto"/>
        <w:rPr>
          <w:color w:val="000000" w:themeColor="text1"/>
        </w:rPr>
      </w:pPr>
    </w:p>
    <w:p w14:paraId="5749B51D" w14:textId="279A9753" w:rsidR="00E56530" w:rsidRDefault="0CB9D293" w:rsidP="1E5670F6">
      <w:pPr>
        <w:pStyle w:val="Heading3"/>
        <w:keepNext/>
        <w:keepLines/>
        <w:rPr>
          <w:b w:val="0"/>
          <w:bCs w:val="0"/>
          <w:color w:val="004179"/>
          <w:sz w:val="24"/>
          <w:szCs w:val="24"/>
        </w:rPr>
      </w:pPr>
      <w:r w:rsidRPr="1E5670F6">
        <w:t>11. Media and communications</w:t>
      </w:r>
    </w:p>
    <w:p w14:paraId="7823A3EE" w14:textId="6668DAEB"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 xml:space="preserve">11.1 </w:t>
      </w:r>
      <w:r w:rsidR="00E56530">
        <w:tab/>
      </w:r>
      <w:r w:rsidRPr="1E5670F6">
        <w:rPr>
          <w:rFonts w:ascii="Source Sans Pro" w:eastAsia="Source Sans Pro" w:hAnsi="Source Sans Pro" w:cs="Source Sans Pro"/>
          <w:b/>
          <w:bCs/>
        </w:rPr>
        <w:t>Introduction</w:t>
      </w:r>
    </w:p>
    <w:p w14:paraId="0E49B635" w14:textId="415FEB10" w:rsidR="00E56530" w:rsidRDefault="0CB9D293" w:rsidP="1E5670F6">
      <w:pPr>
        <w:spacing w:before="120" w:line="240" w:lineRule="auto"/>
        <w:rPr>
          <w:color w:val="000000" w:themeColor="text1"/>
        </w:rPr>
      </w:pPr>
      <w:r w:rsidRPr="1E5670F6">
        <w:rPr>
          <w:color w:val="000000" w:themeColor="text1"/>
        </w:rPr>
        <w:t>In a world where images of children are readily exploited and children are particularly vulnerable to trafficking and abuse, GSF is committed to protecting children in all areas of programme implementation including through our media and communications strategy.</w:t>
      </w:r>
    </w:p>
    <w:p w14:paraId="4042C07D" w14:textId="6EB5F394" w:rsidR="00E56530" w:rsidRDefault="0CB9D293" w:rsidP="1E5670F6">
      <w:pPr>
        <w:spacing w:before="120" w:line="240" w:lineRule="auto"/>
        <w:rPr>
          <w:color w:val="000000" w:themeColor="text1"/>
        </w:rPr>
      </w:pPr>
      <w:r w:rsidRPr="1E5670F6">
        <w:rPr>
          <w:color w:val="000000" w:themeColor="text1"/>
        </w:rPr>
        <w:t>This section sets out GSF’s policy and practice around the gathering and publication of images, video footage and text referring to children as well as more general online safety. This is intended to ensure that the rights of children are respected, while allowing GSF to use stories and images (both still and moving) in communications and advocacy work.</w:t>
      </w:r>
    </w:p>
    <w:p w14:paraId="35329792" w14:textId="6CE3362A" w:rsidR="00E56530" w:rsidRDefault="3FC95D64" w:rsidP="1E5670F6">
      <w:pPr>
        <w:spacing w:before="120" w:line="240" w:lineRule="auto"/>
        <w:rPr>
          <w:color w:val="000000" w:themeColor="text1"/>
        </w:rPr>
      </w:pPr>
      <w:r w:rsidRPr="1E5670F6">
        <w:rPr>
          <w:color w:val="000000" w:themeColor="text1"/>
        </w:rPr>
        <w:t xml:space="preserve">We will strive to represent the diversity of children across our </w:t>
      </w:r>
      <w:r w:rsidR="689BA400" w:rsidRPr="1E5670F6">
        <w:rPr>
          <w:color w:val="000000" w:themeColor="text1"/>
        </w:rPr>
        <w:t>m</w:t>
      </w:r>
      <w:r w:rsidRPr="1E5670F6">
        <w:rPr>
          <w:color w:val="000000" w:themeColor="text1"/>
        </w:rPr>
        <w:t>embers’ work.</w:t>
      </w:r>
    </w:p>
    <w:p w14:paraId="51F58505" w14:textId="7A4CCDEC"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11.2</w:t>
      </w:r>
      <w:r w:rsidR="00E56530">
        <w:tab/>
      </w:r>
      <w:r w:rsidRPr="1E5670F6">
        <w:rPr>
          <w:rFonts w:ascii="Source Sans Pro" w:eastAsia="Source Sans Pro" w:hAnsi="Source Sans Pro" w:cs="Source Sans Pro"/>
          <w:b/>
          <w:bCs/>
        </w:rPr>
        <w:t>Photographs</w:t>
      </w:r>
    </w:p>
    <w:p w14:paraId="637F2D7B" w14:textId="4F7E00D9" w:rsidR="00E56530" w:rsidRDefault="5FA24485" w:rsidP="42C6AAE4">
      <w:pPr>
        <w:spacing w:before="120" w:line="240" w:lineRule="auto"/>
        <w:rPr>
          <w:color w:val="000000" w:themeColor="text1"/>
        </w:rPr>
      </w:pPr>
      <w:r w:rsidRPr="42C6AAE4">
        <w:rPr>
          <w:color w:val="000000" w:themeColor="text1"/>
        </w:rPr>
        <w:t xml:space="preserve">If GSF Representatives wish to take photographs of children and young people they </w:t>
      </w:r>
      <w:proofErr w:type="gramStart"/>
      <w:r w:rsidRPr="42C6AAE4">
        <w:rPr>
          <w:color w:val="000000" w:themeColor="text1"/>
        </w:rPr>
        <w:t>come into contact with</w:t>
      </w:r>
      <w:proofErr w:type="gramEnd"/>
      <w:r w:rsidR="6F245B07" w:rsidRPr="42C6AAE4">
        <w:rPr>
          <w:color w:val="000000" w:themeColor="text1"/>
        </w:rPr>
        <w:t>,</w:t>
      </w:r>
      <w:r w:rsidRPr="42C6AAE4">
        <w:rPr>
          <w:color w:val="000000" w:themeColor="text1"/>
        </w:rPr>
        <w:t xml:space="preserve"> in the course of their work with GSF, they must gain consent from both the child/ren and Staff at the Host Organisation to take the photographs. To use these photos in any marketing material, written confirmation that appropriate consent has been given by the child/</w:t>
      </w:r>
      <w:bookmarkStart w:id="62" w:name="_Int_LtQ3uutn"/>
      <w:proofErr w:type="gramStart"/>
      <w:r w:rsidRPr="42C6AAE4">
        <w:rPr>
          <w:color w:val="000000" w:themeColor="text1"/>
        </w:rPr>
        <w:t>ren</w:t>
      </w:r>
      <w:bookmarkEnd w:id="62"/>
      <w:proofErr w:type="gramEnd"/>
      <w:r w:rsidRPr="42C6AAE4">
        <w:rPr>
          <w:color w:val="000000" w:themeColor="text1"/>
        </w:rPr>
        <w:t xml:space="preserve"> and their parents must be received from the Host Organisation.</w:t>
      </w:r>
    </w:p>
    <w:p w14:paraId="6B4F1276" w14:textId="54CD40D8" w:rsidR="00E56530" w:rsidRDefault="5FA24485" w:rsidP="42C6AAE4">
      <w:pPr>
        <w:spacing w:before="120" w:line="240" w:lineRule="auto"/>
        <w:rPr>
          <w:color w:val="000000" w:themeColor="text1"/>
        </w:rPr>
      </w:pPr>
      <w:r w:rsidRPr="42C6AAE4">
        <w:rPr>
          <w:color w:val="000000" w:themeColor="text1"/>
        </w:rPr>
        <w:t xml:space="preserve">Appropriate consent means that the child and their parents have seen the images, understand how you are planning to use them and are happy for them to be used in that way. No payment or reward shall be given </w:t>
      </w:r>
      <w:bookmarkStart w:id="63" w:name="_Int_dFf525pZ"/>
      <w:proofErr w:type="gramStart"/>
      <w:r w:rsidRPr="42C6AAE4">
        <w:rPr>
          <w:color w:val="000000" w:themeColor="text1"/>
        </w:rPr>
        <w:t>in order to</w:t>
      </w:r>
      <w:bookmarkEnd w:id="63"/>
      <w:proofErr w:type="gramEnd"/>
      <w:r w:rsidRPr="42C6AAE4">
        <w:rPr>
          <w:color w:val="000000" w:themeColor="text1"/>
        </w:rPr>
        <w:t xml:space="preserve"> gain consent.</w:t>
      </w:r>
    </w:p>
    <w:p w14:paraId="7F969EEE" w14:textId="22A8B314" w:rsidR="00E56530" w:rsidRDefault="0CB9D293" w:rsidP="1E5670F6">
      <w:pPr>
        <w:spacing w:before="120" w:line="240" w:lineRule="auto"/>
        <w:rPr>
          <w:color w:val="000000" w:themeColor="text1"/>
        </w:rPr>
      </w:pPr>
      <w:r w:rsidRPr="1E5670F6">
        <w:rPr>
          <w:color w:val="000000" w:themeColor="text1"/>
        </w:rPr>
        <w:lastRenderedPageBreak/>
        <w:t xml:space="preserve">GSF will only use images of children where we are confident that appropriate consent has been gained from the organisation sharing the photos with us or where the photos were taken. </w:t>
      </w:r>
    </w:p>
    <w:p w14:paraId="5425696B" w14:textId="4263FAC5" w:rsidR="00E56530" w:rsidRDefault="3FC95D64" w:rsidP="1E5670F6">
      <w:pPr>
        <w:spacing w:before="120" w:line="240" w:lineRule="auto"/>
        <w:rPr>
          <w:color w:val="000000" w:themeColor="text1"/>
        </w:rPr>
      </w:pPr>
      <w:r w:rsidRPr="1E5670F6">
        <w:rPr>
          <w:color w:val="000000" w:themeColor="text1"/>
        </w:rPr>
        <w:t xml:space="preserve">When using photos from </w:t>
      </w:r>
      <w:r w:rsidR="05CF9CB8" w:rsidRPr="1E5670F6">
        <w:rPr>
          <w:color w:val="000000" w:themeColor="text1"/>
        </w:rPr>
        <w:t>m</w:t>
      </w:r>
      <w:r w:rsidRPr="1E5670F6">
        <w:rPr>
          <w:color w:val="000000" w:themeColor="text1"/>
        </w:rPr>
        <w:t xml:space="preserve">embers, GSF will request written confirmation from the </w:t>
      </w:r>
      <w:r w:rsidR="46B9E2DB" w:rsidRPr="1E5670F6">
        <w:rPr>
          <w:color w:val="000000" w:themeColor="text1"/>
        </w:rPr>
        <w:t>m</w:t>
      </w:r>
      <w:r w:rsidRPr="1E5670F6">
        <w:rPr>
          <w:color w:val="000000" w:themeColor="text1"/>
        </w:rPr>
        <w:t>ember that they have appropriate consent (as detailed above) for the images they are sharing to be used in marketing and publicity. Any images used shall respect each child's dignity and identity. This means that images will be anonymised in so much as the children will not be named or will be given pseudonyms, and their specific location will not be listed.</w:t>
      </w:r>
    </w:p>
    <w:p w14:paraId="0D5B498A" w14:textId="4B688E52" w:rsidR="00E56530" w:rsidRDefault="3FC95D6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 xml:space="preserve">11.3 </w:t>
      </w:r>
      <w:r w:rsidR="00E56530">
        <w:tab/>
      </w:r>
      <w:r w:rsidRPr="1E5670F6">
        <w:rPr>
          <w:rFonts w:ascii="Source Sans Pro" w:eastAsia="Source Sans Pro" w:hAnsi="Source Sans Pro" w:cs="Source Sans Pro"/>
          <w:b/>
          <w:bCs/>
        </w:rPr>
        <w:t xml:space="preserve">Interviewing </w:t>
      </w:r>
      <w:r w:rsidR="14F44B8A" w:rsidRPr="1E5670F6">
        <w:rPr>
          <w:rFonts w:ascii="Source Sans Pro" w:eastAsia="Source Sans Pro" w:hAnsi="Source Sans Pro" w:cs="Source Sans Pro"/>
          <w:b/>
          <w:bCs/>
        </w:rPr>
        <w:t>c</w:t>
      </w:r>
      <w:r w:rsidRPr="1E5670F6">
        <w:rPr>
          <w:rFonts w:ascii="Source Sans Pro" w:eastAsia="Source Sans Pro" w:hAnsi="Source Sans Pro" w:cs="Source Sans Pro"/>
          <w:b/>
          <w:bCs/>
        </w:rPr>
        <w:t xml:space="preserve">hildren </w:t>
      </w:r>
    </w:p>
    <w:p w14:paraId="41418C65" w14:textId="2F45A290" w:rsidR="00E56530" w:rsidRDefault="5FA24485" w:rsidP="42C6AAE4">
      <w:pPr>
        <w:spacing w:before="120" w:line="240" w:lineRule="auto"/>
        <w:rPr>
          <w:color w:val="000000" w:themeColor="text1"/>
        </w:rPr>
      </w:pPr>
      <w:r w:rsidRPr="42C6AAE4">
        <w:rPr>
          <w:color w:val="000000" w:themeColor="text1"/>
        </w:rPr>
        <w:t xml:space="preserve">It is rare that it will be necessary to interview children </w:t>
      </w:r>
      <w:bookmarkStart w:id="64" w:name="_Int_5gJo5F0U"/>
      <w:proofErr w:type="gramStart"/>
      <w:r w:rsidRPr="42C6AAE4">
        <w:rPr>
          <w:color w:val="000000" w:themeColor="text1"/>
        </w:rPr>
        <w:t>in the course of</w:t>
      </w:r>
      <w:bookmarkEnd w:id="64"/>
      <w:proofErr w:type="gramEnd"/>
      <w:r w:rsidRPr="42C6AAE4">
        <w:rPr>
          <w:color w:val="000000" w:themeColor="text1"/>
        </w:rPr>
        <w:t xml:space="preserve"> GSF’s work. However, should a need arise, interviews should be conducted in an open space where the child and interviewer can be seen. Questions should be shared in advance with the Host Organisation and their approval gained for those questions. Questions should be chosen age appropriate and honour children's cultural values, </w:t>
      </w:r>
      <w:bookmarkStart w:id="65" w:name="_Int_8k6De3SX"/>
      <w:r w:rsidRPr="42C6AAE4">
        <w:rPr>
          <w:color w:val="000000" w:themeColor="text1"/>
        </w:rPr>
        <w:t>interests</w:t>
      </w:r>
      <w:bookmarkEnd w:id="65"/>
      <w:r w:rsidRPr="42C6AAE4">
        <w:rPr>
          <w:color w:val="000000" w:themeColor="text1"/>
        </w:rPr>
        <w:t xml:space="preserve"> and priorities. Children should be informed about how their answers will be used and given the opportunity to stop the interview at any time.</w:t>
      </w:r>
    </w:p>
    <w:p w14:paraId="77DF8320" w14:textId="19DFC054"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 xml:space="preserve">11.4 </w:t>
      </w:r>
      <w:r w:rsidR="00E56530">
        <w:tab/>
      </w:r>
      <w:r w:rsidRPr="1E5670F6">
        <w:rPr>
          <w:rFonts w:ascii="Source Sans Pro" w:eastAsia="Source Sans Pro" w:hAnsi="Source Sans Pro" w:cs="Source Sans Pro"/>
          <w:b/>
          <w:bCs/>
        </w:rPr>
        <w:t>Online safety</w:t>
      </w:r>
    </w:p>
    <w:p w14:paraId="44550AA3" w14:textId="0E4AB74F" w:rsidR="00E56530" w:rsidRDefault="5FA24485" w:rsidP="42C6AAE4">
      <w:pPr>
        <w:spacing w:before="120" w:line="240" w:lineRule="auto"/>
        <w:rPr>
          <w:color w:val="000000" w:themeColor="text1"/>
        </w:rPr>
      </w:pPr>
      <w:r w:rsidRPr="42C6AAE4">
        <w:rPr>
          <w:color w:val="000000" w:themeColor="text1"/>
        </w:rPr>
        <w:t xml:space="preserve">GSF’s commitment to safeguarding children extends to our use of ICT systems, the internet, </w:t>
      </w:r>
      <w:bookmarkStart w:id="66" w:name="_Int_HoIY7aii"/>
      <w:r w:rsidRPr="42C6AAE4">
        <w:rPr>
          <w:color w:val="000000" w:themeColor="text1"/>
        </w:rPr>
        <w:t>computers</w:t>
      </w:r>
      <w:bookmarkEnd w:id="66"/>
      <w:r w:rsidRPr="42C6AAE4">
        <w:rPr>
          <w:color w:val="000000" w:themeColor="text1"/>
        </w:rPr>
        <w:t xml:space="preserve"> and phones. We use these regularly within our work and recognise that safeguards need to be in place to ensure that nothing we do causes harm to children or others.</w:t>
      </w:r>
    </w:p>
    <w:p w14:paraId="13085348" w14:textId="10025CFE" w:rsidR="00E56530" w:rsidRDefault="3FC95D64" w:rsidP="1E5670F6">
      <w:pPr>
        <w:spacing w:before="120" w:line="240" w:lineRule="auto"/>
        <w:rPr>
          <w:color w:val="000000" w:themeColor="text1"/>
        </w:rPr>
      </w:pPr>
      <w:r w:rsidRPr="1E5670F6">
        <w:rPr>
          <w:color w:val="000000" w:themeColor="text1"/>
        </w:rPr>
        <w:t xml:space="preserve">Therefore, GSF </w:t>
      </w:r>
      <w:r w:rsidR="0AA43256" w:rsidRPr="1E5670F6">
        <w:rPr>
          <w:color w:val="000000" w:themeColor="text1"/>
        </w:rPr>
        <w:t>r</w:t>
      </w:r>
      <w:r w:rsidRPr="1E5670F6">
        <w:rPr>
          <w:color w:val="000000" w:themeColor="text1"/>
        </w:rPr>
        <w:t>epresentatives will:</w:t>
      </w:r>
    </w:p>
    <w:p w14:paraId="637DAADC" w14:textId="479B5975" w:rsidR="00E56530" w:rsidRDefault="0CB9D293" w:rsidP="1E5670F6">
      <w:pPr>
        <w:pStyle w:val="Default"/>
        <w:numPr>
          <w:ilvl w:val="0"/>
          <w:numId w:val="8"/>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Be professional when choosing language to use in communications through any medium</w:t>
      </w:r>
    </w:p>
    <w:p w14:paraId="33EDD234" w14:textId="0C5A33CB" w:rsidR="00E56530" w:rsidRDefault="0CB9D293" w:rsidP="1E5670F6">
      <w:pPr>
        <w:pStyle w:val="Default"/>
        <w:numPr>
          <w:ilvl w:val="0"/>
          <w:numId w:val="8"/>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Use the internet responsibly and productively</w:t>
      </w:r>
    </w:p>
    <w:p w14:paraId="0E375872" w14:textId="18821B76" w:rsidR="00E56530" w:rsidRDefault="0CB9D293" w:rsidP="1E5670F6">
      <w:pPr>
        <w:pStyle w:val="Default"/>
        <w:numPr>
          <w:ilvl w:val="0"/>
          <w:numId w:val="8"/>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Ensure that any images of children shared with GSF are stored securely and only used for the agreed purposes</w:t>
      </w:r>
    </w:p>
    <w:p w14:paraId="0BD1942B" w14:textId="685B1848" w:rsidR="00E56530" w:rsidRDefault="3FC95D64" w:rsidP="1E5670F6">
      <w:pPr>
        <w:pStyle w:val="Default"/>
        <w:numPr>
          <w:ilvl w:val="0"/>
          <w:numId w:val="8"/>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 xml:space="preserve">Promote tools and resources that support </w:t>
      </w:r>
      <w:r w:rsidR="7D0155FD" w:rsidRPr="1E5670F6">
        <w:rPr>
          <w:rFonts w:ascii="Source Sans Pro" w:eastAsia="Source Sans Pro" w:hAnsi="Source Sans Pro" w:cs="Source Sans Pro"/>
        </w:rPr>
        <w:t>m</w:t>
      </w:r>
      <w:r w:rsidRPr="1E5670F6">
        <w:rPr>
          <w:rFonts w:ascii="Source Sans Pro" w:eastAsia="Source Sans Pro" w:hAnsi="Source Sans Pro" w:cs="Source Sans Pro"/>
        </w:rPr>
        <w:t>embers to implement policies that promote safe use of the internet in their schools where appropriate</w:t>
      </w:r>
    </w:p>
    <w:p w14:paraId="13BD2CAC" w14:textId="506FB3A2" w:rsidR="00E56530" w:rsidRDefault="3FC95D64" w:rsidP="1E5670F6">
      <w:pPr>
        <w:spacing w:before="120" w:line="240" w:lineRule="auto"/>
        <w:rPr>
          <w:color w:val="000000" w:themeColor="text1"/>
        </w:rPr>
      </w:pPr>
      <w:r w:rsidRPr="1E5670F6">
        <w:rPr>
          <w:color w:val="000000" w:themeColor="text1"/>
        </w:rPr>
        <w:t xml:space="preserve">GSF </w:t>
      </w:r>
      <w:r w:rsidR="4189D3B4" w:rsidRPr="1E5670F6">
        <w:rPr>
          <w:color w:val="000000" w:themeColor="text1"/>
        </w:rPr>
        <w:t>r</w:t>
      </w:r>
      <w:r w:rsidRPr="1E5670F6">
        <w:rPr>
          <w:color w:val="000000" w:themeColor="text1"/>
        </w:rPr>
        <w:t>epresentatives must not:</w:t>
      </w:r>
    </w:p>
    <w:p w14:paraId="757C7FC8" w14:textId="74199EB5" w:rsidR="00E56530" w:rsidRDefault="0CB9D293" w:rsidP="1E5670F6">
      <w:pPr>
        <w:pStyle w:val="Default"/>
        <w:numPr>
          <w:ilvl w:val="0"/>
          <w:numId w:val="7"/>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Do anything that compromises the safety or security of children and young people</w:t>
      </w:r>
    </w:p>
    <w:p w14:paraId="0CD3E6F5" w14:textId="304FEA3B" w:rsidR="00E56530" w:rsidRDefault="0CB9D293" w:rsidP="1E5670F6">
      <w:pPr>
        <w:pStyle w:val="Default"/>
        <w:numPr>
          <w:ilvl w:val="0"/>
          <w:numId w:val="7"/>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Share confidential information with others outside of GSF</w:t>
      </w:r>
    </w:p>
    <w:p w14:paraId="5A4B3897" w14:textId="090B577F" w:rsidR="00E56530" w:rsidRDefault="0CB9D293" w:rsidP="1E5670F6">
      <w:pPr>
        <w:pStyle w:val="Default"/>
        <w:numPr>
          <w:ilvl w:val="0"/>
          <w:numId w:val="7"/>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Disclose their usernames and passwords to anybody else</w:t>
      </w:r>
    </w:p>
    <w:p w14:paraId="6933BDFE" w14:textId="1591A145" w:rsidR="00E56530" w:rsidRDefault="0CB9D293" w:rsidP="1E5670F6">
      <w:pPr>
        <w:pStyle w:val="Default"/>
        <w:numPr>
          <w:ilvl w:val="0"/>
          <w:numId w:val="7"/>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Do anything offensive that might bring GSF into disrepute – this includes accessing any form of inappropriate content such as material that could be considered offensive or illegal</w:t>
      </w:r>
    </w:p>
    <w:p w14:paraId="68028562" w14:textId="0664838B" w:rsidR="00E56530" w:rsidRDefault="0CB9D293" w:rsidP="1E5670F6">
      <w:pPr>
        <w:pStyle w:val="Default"/>
        <w:numPr>
          <w:ilvl w:val="0"/>
          <w:numId w:val="7"/>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lastRenderedPageBreak/>
        <w:t>Engage in any online activities that might compromise professional responsibilities</w:t>
      </w:r>
    </w:p>
    <w:p w14:paraId="273E2AD4" w14:textId="005273E3" w:rsidR="00E56530" w:rsidRDefault="0CB9D293" w:rsidP="1E5670F6">
      <w:pPr>
        <w:pStyle w:val="Default"/>
        <w:numPr>
          <w:ilvl w:val="0"/>
          <w:numId w:val="7"/>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Communicate with children and young people through chat or social networking sites in the course of their work with or for GSF</w:t>
      </w:r>
    </w:p>
    <w:p w14:paraId="47987358" w14:textId="0322030F" w:rsidR="00E56530" w:rsidRDefault="5FA24485" w:rsidP="42C6AAE4">
      <w:pPr>
        <w:spacing w:before="120" w:line="240" w:lineRule="auto"/>
        <w:contextualSpacing/>
        <w:rPr>
          <w:color w:val="000000" w:themeColor="text1"/>
        </w:rPr>
      </w:pPr>
      <w:r w:rsidRPr="42C6AAE4">
        <w:rPr>
          <w:color w:val="000000" w:themeColor="text1"/>
        </w:rPr>
        <w:t xml:space="preserve">If GSF is made aware of misuse of ICT or inappropriate behaviour online by a Representative that may compromise the safety of children, we will follow the procedure set out in Section B above for suspicions, </w:t>
      </w:r>
      <w:bookmarkStart w:id="67" w:name="_Int_AeFNJLOe"/>
      <w:r w:rsidRPr="42C6AAE4">
        <w:rPr>
          <w:color w:val="000000" w:themeColor="text1"/>
        </w:rPr>
        <w:t>disclosures</w:t>
      </w:r>
      <w:bookmarkEnd w:id="67"/>
      <w:r w:rsidRPr="42C6AAE4">
        <w:rPr>
          <w:color w:val="000000" w:themeColor="text1"/>
        </w:rPr>
        <w:t xml:space="preserve"> and allegations. Other misuse or inappropriate behaviour that does not compromise a child’s safety, will be dealt with in line with the GSF Disciplinary &amp; Grievances Policy. </w:t>
      </w:r>
    </w:p>
    <w:p w14:paraId="49E30FC0" w14:textId="2C476BA9" w:rsidR="00E56530" w:rsidRDefault="3FC95D64" w:rsidP="1E5670F6">
      <w:pPr>
        <w:pStyle w:val="Heading1"/>
        <w:keepNext/>
        <w:keepLines/>
        <w:rPr>
          <w:b w:val="0"/>
          <w:bCs w:val="0"/>
          <w:color w:val="004179"/>
          <w:sz w:val="24"/>
          <w:szCs w:val="24"/>
        </w:rPr>
      </w:pPr>
      <w:r w:rsidRPr="1E5670F6">
        <w:t xml:space="preserve">Section C. Partner </w:t>
      </w:r>
      <w:r w:rsidR="03A009D7" w:rsidRPr="1E5670F6">
        <w:t>c</w:t>
      </w:r>
      <w:r w:rsidRPr="1E5670F6">
        <w:t xml:space="preserve">hild </w:t>
      </w:r>
      <w:r w:rsidR="263A388D" w:rsidRPr="1E5670F6">
        <w:t>p</w:t>
      </w:r>
      <w:r w:rsidRPr="1E5670F6">
        <w:t xml:space="preserve">rotection </w:t>
      </w:r>
      <w:r w:rsidR="1C0C74FE" w:rsidRPr="1E5670F6">
        <w:t>r</w:t>
      </w:r>
      <w:r w:rsidRPr="1E5670F6">
        <w:t>equirements</w:t>
      </w:r>
    </w:p>
    <w:p w14:paraId="54890D02" w14:textId="1F927B2F" w:rsidR="00E56530" w:rsidRDefault="3FC95D64" w:rsidP="1E5670F6">
      <w:pPr>
        <w:spacing w:before="120" w:line="240" w:lineRule="auto"/>
        <w:contextualSpacing/>
        <w:rPr>
          <w:color w:val="000000" w:themeColor="text1"/>
        </w:rPr>
      </w:pPr>
      <w:r w:rsidRPr="1E5670F6">
        <w:rPr>
          <w:color w:val="000000" w:themeColor="text1"/>
        </w:rPr>
        <w:t xml:space="preserve">As part of GSF’s selection of a </w:t>
      </w:r>
      <w:r w:rsidR="5FD7E40D" w:rsidRPr="1E5670F6">
        <w:rPr>
          <w:color w:val="000000" w:themeColor="text1"/>
        </w:rPr>
        <w:t>p</w:t>
      </w:r>
      <w:r w:rsidRPr="1E5670F6">
        <w:rPr>
          <w:color w:val="000000" w:themeColor="text1"/>
        </w:rPr>
        <w:t xml:space="preserve">artner organisation who will work directly with children, </w:t>
      </w:r>
      <w:r w:rsidR="7A6C0597" w:rsidRPr="1E5670F6">
        <w:rPr>
          <w:color w:val="000000" w:themeColor="text1"/>
        </w:rPr>
        <w:t>p</w:t>
      </w:r>
      <w:r w:rsidRPr="1E5670F6">
        <w:rPr>
          <w:color w:val="000000" w:themeColor="text1"/>
        </w:rPr>
        <w:t>artners are expected to confirm that they have:</w:t>
      </w:r>
    </w:p>
    <w:p w14:paraId="00FE90C5" w14:textId="717D3F52" w:rsidR="00E56530" w:rsidRDefault="0CB9D293" w:rsidP="1E5670F6">
      <w:pPr>
        <w:pStyle w:val="Default"/>
        <w:numPr>
          <w:ilvl w:val="0"/>
          <w:numId w:val="6"/>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Child protection policies and procedures in place that are appropriate for the context in which the Partner operates</w:t>
      </w:r>
    </w:p>
    <w:p w14:paraId="4C053CD8" w14:textId="158DFBFF" w:rsidR="00E56530" w:rsidRDefault="0CB9D293" w:rsidP="1E5670F6">
      <w:pPr>
        <w:pStyle w:val="Default"/>
        <w:numPr>
          <w:ilvl w:val="0"/>
          <w:numId w:val="6"/>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A recruitment process for Partner Staff and other Representatives including appropriate background and reference checks</w:t>
      </w:r>
    </w:p>
    <w:p w14:paraId="5FDE48F8" w14:textId="7F79152C" w:rsidR="00E56530" w:rsidRDefault="0CB9D293" w:rsidP="1E5670F6">
      <w:pPr>
        <w:pStyle w:val="ListParagraph"/>
        <w:spacing w:before="120" w:line="240" w:lineRule="auto"/>
        <w:rPr>
          <w:color w:val="000000" w:themeColor="text1"/>
        </w:rPr>
      </w:pPr>
      <w:r w:rsidRPr="1E5670F6">
        <w:rPr>
          <w:color w:val="000000" w:themeColor="text1"/>
        </w:rPr>
        <w:t>Provided training on their organisation’s Safeguarding/Child Protection Policy and procedures to all staff who are aware of the implications for their work</w:t>
      </w:r>
    </w:p>
    <w:p w14:paraId="055A20F1" w14:textId="704F2F92" w:rsidR="00E56530" w:rsidRDefault="3FC95D64" w:rsidP="1E5670F6">
      <w:pPr>
        <w:spacing w:before="120" w:line="240" w:lineRule="auto"/>
        <w:contextualSpacing/>
        <w:rPr>
          <w:color w:val="000000" w:themeColor="text1"/>
        </w:rPr>
      </w:pPr>
      <w:r w:rsidRPr="1E5670F6">
        <w:rPr>
          <w:color w:val="000000" w:themeColor="text1"/>
        </w:rPr>
        <w:t xml:space="preserve">Alternatively, a </w:t>
      </w:r>
      <w:r w:rsidR="07D4621B" w:rsidRPr="1E5670F6">
        <w:rPr>
          <w:color w:val="000000" w:themeColor="text1"/>
        </w:rPr>
        <w:t>p</w:t>
      </w:r>
      <w:r w:rsidRPr="1E5670F6">
        <w:rPr>
          <w:color w:val="000000" w:themeColor="text1"/>
        </w:rPr>
        <w:t>artner organisation without such policies can be contracted if:</w:t>
      </w:r>
    </w:p>
    <w:p w14:paraId="77436B22" w14:textId="49F1F4A8" w:rsidR="00E56530" w:rsidRDefault="0CB9D293" w:rsidP="1E5670F6">
      <w:pPr>
        <w:pStyle w:val="ListParagraph"/>
        <w:spacing w:before="120" w:line="240" w:lineRule="auto"/>
        <w:rPr>
          <w:color w:val="000000" w:themeColor="text1"/>
        </w:rPr>
      </w:pPr>
      <w:r w:rsidRPr="1E5670F6">
        <w:rPr>
          <w:color w:val="000000" w:themeColor="text1"/>
        </w:rPr>
        <w:t>A representative from the Partner organisation confirms they have read and understood GSF’s CP policy and signs GSF’s Code of Conduct on behalf of their organisation and confirms that they have communicated the Code and its requirements to their staff</w:t>
      </w:r>
    </w:p>
    <w:p w14:paraId="7654432E" w14:textId="3B7BD044" w:rsidR="00E56530" w:rsidRDefault="0CB9D293" w:rsidP="1E5670F6">
      <w:pPr>
        <w:pStyle w:val="Default"/>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All partner organisations must:</w:t>
      </w:r>
    </w:p>
    <w:p w14:paraId="15BBB037" w14:textId="3C040836" w:rsidR="00E56530" w:rsidRDefault="0CB9D293" w:rsidP="1E5670F6">
      <w:pPr>
        <w:pStyle w:val="Default"/>
        <w:numPr>
          <w:ilvl w:val="0"/>
          <w:numId w:val="6"/>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Disclose any Child Protection incidents that have taken place in the past and actions taken</w:t>
      </w:r>
    </w:p>
    <w:p w14:paraId="54B4A72B" w14:textId="3E7DED86" w:rsidR="00E56530" w:rsidRDefault="3FC95D64" w:rsidP="1E5670F6">
      <w:pPr>
        <w:pStyle w:val="Default"/>
        <w:numPr>
          <w:ilvl w:val="0"/>
          <w:numId w:val="6"/>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 xml:space="preserve">Report any safeguarding/Child Protection incidents that arise in relation to the work that the </w:t>
      </w:r>
      <w:r w:rsidR="6F73D1A1" w:rsidRPr="1E5670F6">
        <w:rPr>
          <w:rFonts w:ascii="Source Sans Pro" w:eastAsia="Source Sans Pro" w:hAnsi="Source Sans Pro" w:cs="Source Sans Pro"/>
        </w:rPr>
        <w:t>p</w:t>
      </w:r>
      <w:r w:rsidRPr="1E5670F6">
        <w:rPr>
          <w:rFonts w:ascii="Source Sans Pro" w:eastAsia="Source Sans Pro" w:hAnsi="Source Sans Pro" w:cs="Source Sans Pro"/>
        </w:rPr>
        <w:t>artner is undertaking on behalf of GSF to the DSO</w:t>
      </w:r>
    </w:p>
    <w:p w14:paraId="69ECF32F" w14:textId="1C019FA9" w:rsidR="00E56530" w:rsidRDefault="3FC95D64" w:rsidP="1E5670F6">
      <w:pPr>
        <w:pStyle w:val="Default"/>
        <w:numPr>
          <w:ilvl w:val="0"/>
          <w:numId w:val="6"/>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 xml:space="preserve">Have identified a </w:t>
      </w:r>
      <w:r w:rsidR="45B90E89" w:rsidRPr="1E5670F6">
        <w:rPr>
          <w:rFonts w:ascii="Source Sans Pro" w:eastAsia="Source Sans Pro" w:hAnsi="Source Sans Pro" w:cs="Source Sans Pro"/>
        </w:rPr>
        <w:t>d</w:t>
      </w:r>
      <w:r w:rsidRPr="1E5670F6">
        <w:rPr>
          <w:rFonts w:ascii="Source Sans Pro" w:eastAsia="Source Sans Pro" w:hAnsi="Source Sans Pro" w:cs="Source Sans Pro"/>
        </w:rPr>
        <w:t xml:space="preserve">esignated </w:t>
      </w:r>
      <w:r w:rsidR="09586F27" w:rsidRPr="1E5670F6">
        <w:rPr>
          <w:rFonts w:ascii="Source Sans Pro" w:eastAsia="Source Sans Pro" w:hAnsi="Source Sans Pro" w:cs="Source Sans Pro"/>
        </w:rPr>
        <w:t>p</w:t>
      </w:r>
      <w:r w:rsidRPr="1E5670F6">
        <w:rPr>
          <w:rFonts w:ascii="Source Sans Pro" w:eastAsia="Source Sans Pro" w:hAnsi="Source Sans Pro" w:cs="Source Sans Pro"/>
        </w:rPr>
        <w:t>erson with whom GSF would liaise in the event of a Child Protection incident.</w:t>
      </w:r>
    </w:p>
    <w:p w14:paraId="0C1DF431" w14:textId="3D453BCF" w:rsidR="00E56530" w:rsidRDefault="00E56530" w:rsidP="1E5670F6">
      <w:pPr>
        <w:spacing w:before="120" w:after="120" w:line="240" w:lineRule="auto"/>
        <w:contextualSpacing/>
        <w:rPr>
          <w:color w:val="000000" w:themeColor="text1"/>
        </w:rPr>
      </w:pPr>
    </w:p>
    <w:p w14:paraId="70BA6F56" w14:textId="5C90E506" w:rsidR="00E56530" w:rsidRDefault="0CB9D293" w:rsidP="1E5670F6">
      <w:pPr>
        <w:pStyle w:val="Default"/>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These requirements have been informed by DFID’s “</w:t>
      </w:r>
      <w:hyperlink r:id="rId16">
        <w:r w:rsidRPr="1E5670F6">
          <w:rPr>
            <w:rStyle w:val="Hyperlink"/>
          </w:rPr>
          <w:t>Smart Guide – Enhanced Due Diligence for – Safeguarding for External Partners</w:t>
        </w:r>
      </w:hyperlink>
      <w:r w:rsidRPr="1E5670F6">
        <w:rPr>
          <w:rFonts w:ascii="Source Sans Pro" w:eastAsia="Source Sans Pro" w:hAnsi="Source Sans Pro" w:cs="Source Sans Pro"/>
        </w:rPr>
        <w:t>”.</w:t>
      </w:r>
    </w:p>
    <w:p w14:paraId="2EA39966" w14:textId="16BF8BD8" w:rsidR="00E56530" w:rsidRDefault="00E56530" w:rsidP="1E5670F6">
      <w:pPr>
        <w:spacing w:before="120" w:after="120" w:line="240" w:lineRule="auto"/>
        <w:contextualSpacing/>
        <w:rPr>
          <w:color w:val="000000" w:themeColor="text1"/>
          <w:sz w:val="22"/>
          <w:szCs w:val="22"/>
        </w:rPr>
      </w:pPr>
    </w:p>
    <w:p w14:paraId="3A8A307D" w14:textId="616AB504" w:rsidR="00E56530" w:rsidRDefault="3FC95D64" w:rsidP="03201534">
      <w:pPr>
        <w:pStyle w:val="Heading1"/>
        <w:keepNext/>
        <w:keepLines/>
      </w:pPr>
      <w:r w:rsidRPr="1E5670F6">
        <w:lastRenderedPageBreak/>
        <w:t xml:space="preserve">Section D. </w:t>
      </w:r>
      <w:r w:rsidR="4F2273E9" w:rsidRPr="1E5670F6">
        <w:t>m</w:t>
      </w:r>
      <w:r w:rsidRPr="1E5670F6">
        <w:t xml:space="preserve">ember </w:t>
      </w:r>
      <w:r w:rsidR="023F41D1" w:rsidRPr="1E5670F6">
        <w:t>c</w:t>
      </w:r>
      <w:r w:rsidRPr="1E5670F6">
        <w:t xml:space="preserve">hild </w:t>
      </w:r>
      <w:r w:rsidR="6EDA7E02" w:rsidRPr="1E5670F6">
        <w:t>p</w:t>
      </w:r>
      <w:r w:rsidRPr="1E5670F6">
        <w:t xml:space="preserve">rotection </w:t>
      </w:r>
      <w:r w:rsidR="3188A039" w:rsidRPr="1E5670F6">
        <w:t>r</w:t>
      </w:r>
      <w:r w:rsidRPr="1E5670F6">
        <w:t>equirements</w:t>
      </w:r>
    </w:p>
    <w:p w14:paraId="2505085E" w14:textId="2EAA9436" w:rsidR="00E56530" w:rsidRDefault="3FC95D64" w:rsidP="1E5670F6">
      <w:pPr>
        <w:spacing w:before="120" w:line="240" w:lineRule="auto"/>
        <w:contextualSpacing/>
        <w:rPr>
          <w:color w:val="000000" w:themeColor="text1"/>
        </w:rPr>
      </w:pPr>
      <w:r w:rsidRPr="1E5670F6">
        <w:rPr>
          <w:color w:val="000000" w:themeColor="text1"/>
        </w:rPr>
        <w:t xml:space="preserve">As part of GSF’s approval of organisations to become </w:t>
      </w:r>
      <w:r w:rsidR="2E4B464D" w:rsidRPr="1E5670F6">
        <w:rPr>
          <w:color w:val="000000" w:themeColor="text1"/>
        </w:rPr>
        <w:t>m</w:t>
      </w:r>
      <w:r w:rsidRPr="1E5670F6">
        <w:rPr>
          <w:color w:val="000000" w:themeColor="text1"/>
        </w:rPr>
        <w:t>embers, applicants are required to confirm that they have:</w:t>
      </w:r>
    </w:p>
    <w:p w14:paraId="7855C03A" w14:textId="55F8B7B8" w:rsidR="00E56530" w:rsidRDefault="3FC95D64" w:rsidP="1E5670F6">
      <w:pPr>
        <w:pStyle w:val="Default"/>
        <w:numPr>
          <w:ilvl w:val="0"/>
          <w:numId w:val="6"/>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 xml:space="preserve">Child protection policies and procedures in place that are appropriate for the context in which the </w:t>
      </w:r>
      <w:r w:rsidR="6496D2B9" w:rsidRPr="1E5670F6">
        <w:rPr>
          <w:rFonts w:ascii="Source Sans Pro" w:eastAsia="Source Sans Pro" w:hAnsi="Source Sans Pro" w:cs="Source Sans Pro"/>
        </w:rPr>
        <w:t>m</w:t>
      </w:r>
      <w:r w:rsidRPr="1E5670F6">
        <w:rPr>
          <w:rFonts w:ascii="Source Sans Pro" w:eastAsia="Source Sans Pro" w:hAnsi="Source Sans Pro" w:cs="Source Sans Pro"/>
        </w:rPr>
        <w:t>ember operates</w:t>
      </w:r>
    </w:p>
    <w:p w14:paraId="2F7E2672" w14:textId="762B42BB" w:rsidR="00E56530" w:rsidRDefault="3FC95D64" w:rsidP="1E5670F6">
      <w:pPr>
        <w:pStyle w:val="Default"/>
        <w:numPr>
          <w:ilvl w:val="0"/>
          <w:numId w:val="6"/>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 xml:space="preserve">A recruitment process for </w:t>
      </w:r>
      <w:r w:rsidR="37CD284E" w:rsidRPr="1E5670F6">
        <w:rPr>
          <w:rFonts w:ascii="Source Sans Pro" w:eastAsia="Source Sans Pro" w:hAnsi="Source Sans Pro" w:cs="Source Sans Pro"/>
        </w:rPr>
        <w:t>m</w:t>
      </w:r>
      <w:r w:rsidRPr="1E5670F6">
        <w:rPr>
          <w:rFonts w:ascii="Source Sans Pro" w:eastAsia="Source Sans Pro" w:hAnsi="Source Sans Pro" w:cs="Source Sans Pro"/>
        </w:rPr>
        <w:t>ember Staff and other Representatives including appropriate background and reference checks</w:t>
      </w:r>
    </w:p>
    <w:p w14:paraId="386F83AA" w14:textId="2029413F" w:rsidR="00E56530" w:rsidRDefault="3FC95D64" w:rsidP="1E5670F6">
      <w:pPr>
        <w:pStyle w:val="Default"/>
        <w:numPr>
          <w:ilvl w:val="0"/>
          <w:numId w:val="6"/>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Provided training on their organisation’s Safeguarding/Child Protection Policy and procedures to all staff who are aware of the implications for their work</w:t>
      </w:r>
    </w:p>
    <w:p w14:paraId="4B909D31" w14:textId="1D01FBF2" w:rsidR="00E56530" w:rsidRDefault="3FC95D64" w:rsidP="1E5670F6">
      <w:pPr>
        <w:spacing w:before="120" w:line="240" w:lineRule="auto"/>
        <w:contextualSpacing/>
        <w:rPr>
          <w:color w:val="000000" w:themeColor="text1"/>
        </w:rPr>
      </w:pPr>
      <w:r w:rsidRPr="1E5670F6">
        <w:rPr>
          <w:color w:val="000000" w:themeColor="text1"/>
        </w:rPr>
        <w:t xml:space="preserve">Alternatively, </w:t>
      </w:r>
      <w:r w:rsidR="4C583FF7" w:rsidRPr="1E5670F6">
        <w:rPr>
          <w:color w:val="000000" w:themeColor="text1"/>
        </w:rPr>
        <w:t>m</w:t>
      </w:r>
      <w:r w:rsidRPr="1E5670F6">
        <w:rPr>
          <w:color w:val="000000" w:themeColor="text1"/>
        </w:rPr>
        <w:t>ember organisations without existing policies and/or processes can be approved on the condition that they agree to write and implement these as a matter of utmost importance, at the latest, by the end of their first year of membership.</w:t>
      </w:r>
    </w:p>
    <w:p w14:paraId="465AED10" w14:textId="3FE3577E" w:rsidR="00E56530" w:rsidRDefault="3FC95D64"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All </w:t>
      </w:r>
      <w:r w:rsidR="75462B6D" w:rsidRPr="1E5670F6">
        <w:rPr>
          <w:rFonts w:ascii="Source Sans Pro" w:eastAsia="Source Sans Pro" w:hAnsi="Source Sans Pro" w:cs="Source Sans Pro"/>
        </w:rPr>
        <w:t>m</w:t>
      </w:r>
      <w:r w:rsidRPr="1E5670F6">
        <w:rPr>
          <w:rFonts w:ascii="Source Sans Pro" w:eastAsia="Source Sans Pro" w:hAnsi="Source Sans Pro" w:cs="Source Sans Pro"/>
        </w:rPr>
        <w:t>ember organisations must:</w:t>
      </w:r>
    </w:p>
    <w:p w14:paraId="40C2D814" w14:textId="3244478F" w:rsidR="00E56530" w:rsidRDefault="3FC95D64" w:rsidP="1E5670F6">
      <w:pPr>
        <w:pStyle w:val="Default"/>
        <w:numPr>
          <w:ilvl w:val="0"/>
          <w:numId w:val="6"/>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Identify a named person for GSF DSO to liaise with on any Child Protection concerns</w:t>
      </w:r>
    </w:p>
    <w:p w14:paraId="5B011361" w14:textId="57B40575" w:rsidR="00E56530" w:rsidRDefault="3FC95D64" w:rsidP="1E5670F6">
      <w:pPr>
        <w:pStyle w:val="Default"/>
        <w:numPr>
          <w:ilvl w:val="0"/>
          <w:numId w:val="6"/>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Respond within 2-weeks to any concerns raised by GSF relating to current or historical Child Protection incidents detailing how they responded</w:t>
      </w:r>
    </w:p>
    <w:p w14:paraId="170A6EF0" w14:textId="1EE45061" w:rsidR="00E56530" w:rsidRDefault="3FC95D64" w:rsidP="1E5670F6">
      <w:pPr>
        <w:pStyle w:val="Default"/>
        <w:numPr>
          <w:ilvl w:val="0"/>
          <w:numId w:val="6"/>
        </w:numPr>
        <w:spacing w:before="120" w:after="120"/>
        <w:contextualSpacing/>
        <w:rPr>
          <w:rFonts w:ascii="Source Sans Pro" w:eastAsia="Source Sans Pro" w:hAnsi="Source Sans Pro" w:cs="Source Sans Pro"/>
        </w:rPr>
      </w:pPr>
      <w:r w:rsidRPr="1E5670F6">
        <w:rPr>
          <w:rFonts w:ascii="Source Sans Pro" w:eastAsia="Source Sans Pro" w:hAnsi="Source Sans Pro" w:cs="Source Sans Pro"/>
        </w:rPr>
        <w:t>Disclose any major</w:t>
      </w:r>
      <w:r w:rsidRPr="1E5670F6">
        <w:rPr>
          <w:rFonts w:ascii="Source Sans Pro" w:eastAsia="Source Sans Pro" w:hAnsi="Source Sans Pro" w:cs="Source Sans Pro"/>
          <w:vertAlign w:val="superscript"/>
        </w:rPr>
        <w:t>5</w:t>
      </w:r>
      <w:r w:rsidRPr="1E5670F6">
        <w:rPr>
          <w:rFonts w:ascii="Source Sans Pro" w:eastAsia="Source Sans Pro" w:hAnsi="Source Sans Pro" w:cs="Source Sans Pro"/>
        </w:rPr>
        <w:t xml:space="preserve"> Child Protection incidents that occur during their period of membership to GSF’s DSO</w:t>
      </w:r>
    </w:p>
    <w:p w14:paraId="050A4099" w14:textId="777836B0" w:rsidR="00E56530" w:rsidRDefault="3FC95D64" w:rsidP="1E5670F6">
      <w:pPr>
        <w:pStyle w:val="Default"/>
        <w:numPr>
          <w:ilvl w:val="0"/>
          <w:numId w:val="6"/>
        </w:numPr>
        <w:spacing w:before="120" w:after="120"/>
        <w:contextualSpacing/>
        <w:rPr>
          <w:rFonts w:ascii="Verdana" w:eastAsia="Verdana" w:hAnsi="Verdana" w:cs="Verdana"/>
        </w:rPr>
      </w:pPr>
      <w:r w:rsidRPr="1E5670F6">
        <w:rPr>
          <w:rFonts w:ascii="Source Sans Pro" w:eastAsia="Source Sans Pro" w:hAnsi="Source Sans Pro" w:cs="Source Sans Pro"/>
        </w:rPr>
        <w:t>Re-confirm annually that the commitments above remain in place, flagging any material changes to their child protection policies, procedures, or designated lead</w:t>
      </w:r>
      <w:r w:rsidRPr="1E5670F6">
        <w:rPr>
          <w:rFonts w:ascii="Verdana" w:eastAsia="Verdana" w:hAnsi="Verdana" w:cs="Verdana"/>
        </w:rPr>
        <w:t xml:space="preserve"> </w:t>
      </w:r>
    </w:p>
    <w:p w14:paraId="5B144F85" w14:textId="0E2C6A07" w:rsidR="00E56530" w:rsidRDefault="3FC95D64" w:rsidP="1E5670F6">
      <w:pPr>
        <w:spacing w:before="120" w:line="240" w:lineRule="auto"/>
        <w:rPr>
          <w:color w:val="000000" w:themeColor="text1"/>
        </w:rPr>
      </w:pPr>
      <w:r w:rsidRPr="1E5670F6">
        <w:rPr>
          <w:color w:val="000000" w:themeColor="text1"/>
        </w:rPr>
        <w:t xml:space="preserve">Member organisations are also required to share their Safeguarding/Child Protection policy with GSF prior to being a </w:t>
      </w:r>
      <w:r w:rsidR="238AC922" w:rsidRPr="1E5670F6">
        <w:rPr>
          <w:color w:val="000000" w:themeColor="text1"/>
        </w:rPr>
        <w:t>m</w:t>
      </w:r>
      <w:r w:rsidRPr="1E5670F6">
        <w:rPr>
          <w:color w:val="000000" w:themeColor="text1"/>
        </w:rPr>
        <w:t xml:space="preserve">ember or within their first year of membership. </w:t>
      </w:r>
    </w:p>
    <w:p w14:paraId="2929CD64" w14:textId="0FC83798" w:rsidR="395EB028" w:rsidRDefault="395EB028" w:rsidP="1E5670F6">
      <w:pPr>
        <w:spacing w:before="120" w:line="240" w:lineRule="auto"/>
        <w:rPr>
          <w:color w:val="000000" w:themeColor="text1"/>
          <w:sz w:val="22"/>
          <w:szCs w:val="22"/>
        </w:rPr>
      </w:pPr>
    </w:p>
    <w:p w14:paraId="22E1FF40" w14:textId="14449905" w:rsidR="00E56530" w:rsidRDefault="0CB9D293" w:rsidP="1E5670F6">
      <w:pPr>
        <w:pStyle w:val="Heading3"/>
        <w:rPr>
          <w:b w:val="0"/>
          <w:bCs w:val="0"/>
          <w:color w:val="000000" w:themeColor="text1"/>
          <w:sz w:val="22"/>
          <w:szCs w:val="22"/>
        </w:rPr>
      </w:pPr>
      <w:r w:rsidRPr="1E5670F6">
        <w:t>The scope and limits of GSF's role</w:t>
      </w:r>
    </w:p>
    <w:p w14:paraId="6FD04671" w14:textId="124DFC8C" w:rsidR="00E56530" w:rsidRDefault="647A55BB" w:rsidP="1E5670F6">
      <w:pPr>
        <w:spacing w:before="240" w:after="240"/>
      </w:pPr>
      <w:r w:rsidRPr="42C6AAE4">
        <w:rPr>
          <w:color w:val="000000" w:themeColor="text1"/>
        </w:rPr>
        <w:t xml:space="preserve">Membership of GSF rests on self-certification by the </w:t>
      </w:r>
      <w:r w:rsidR="51AEEAF3" w:rsidRPr="42C6AAE4">
        <w:rPr>
          <w:color w:val="000000" w:themeColor="text1"/>
        </w:rPr>
        <w:t>m</w:t>
      </w:r>
      <w:r w:rsidRPr="42C6AAE4">
        <w:rPr>
          <w:color w:val="000000" w:themeColor="text1"/>
        </w:rPr>
        <w:t xml:space="preserve">ember organisation. We do not audit, monitor, or independently verify the quality of a </w:t>
      </w:r>
      <w:r w:rsidR="4A050840" w:rsidRPr="42C6AAE4">
        <w:rPr>
          <w:color w:val="000000" w:themeColor="text1"/>
        </w:rPr>
        <w:t>m</w:t>
      </w:r>
      <w:r w:rsidRPr="42C6AAE4">
        <w:rPr>
          <w:color w:val="000000" w:themeColor="text1"/>
        </w:rPr>
        <w:t xml:space="preserve">ember's safeguarding systems, and GSF membership does not constitute an endorsement of those systems or of a </w:t>
      </w:r>
      <w:r w:rsidR="5B8FBDD3" w:rsidRPr="42C6AAE4">
        <w:rPr>
          <w:color w:val="000000" w:themeColor="text1"/>
        </w:rPr>
        <w:t>m</w:t>
      </w:r>
      <w:r w:rsidRPr="42C6AAE4">
        <w:rPr>
          <w:color w:val="000000" w:themeColor="text1"/>
        </w:rPr>
        <w:t xml:space="preserve">ember's wider safeguarding practice. Responsibility for the design, implementation, and ongoing effectiveness of safeguarding arrangements rests with each </w:t>
      </w:r>
      <w:r w:rsidR="19DAF48B" w:rsidRPr="42C6AAE4">
        <w:rPr>
          <w:color w:val="000000" w:themeColor="text1"/>
        </w:rPr>
        <w:t>m</w:t>
      </w:r>
      <w:r w:rsidRPr="42C6AAE4">
        <w:rPr>
          <w:color w:val="000000" w:themeColor="text1"/>
        </w:rPr>
        <w:t>ember organisation and its own governance structures. Where serious safeguarding concerns arise, we will respond in line with the process set out in Section 4.</w:t>
      </w:r>
    </w:p>
    <w:p w14:paraId="45178A80" w14:textId="0C4B2F39" w:rsidR="42C6AAE4" w:rsidRDefault="42C6AAE4" w:rsidP="42C6AAE4">
      <w:pPr>
        <w:spacing w:before="240" w:after="240"/>
        <w:rPr>
          <w:color w:val="000000" w:themeColor="text1"/>
        </w:rPr>
      </w:pPr>
    </w:p>
    <w:p w14:paraId="12908829" w14:textId="23D1488C" w:rsidR="42C6AAE4" w:rsidRDefault="42C6AAE4" w:rsidP="42C6AAE4">
      <w:pPr>
        <w:spacing w:before="240" w:after="240"/>
        <w:rPr>
          <w:color w:val="000000" w:themeColor="text1"/>
        </w:rPr>
      </w:pPr>
    </w:p>
    <w:p w14:paraId="6C40FE56" w14:textId="0165B2C3" w:rsidR="42C6AAE4" w:rsidRDefault="42C6AAE4" w:rsidP="42C6AAE4">
      <w:pPr>
        <w:spacing w:before="240" w:after="240"/>
        <w:rPr>
          <w:color w:val="000000" w:themeColor="text1"/>
        </w:rPr>
      </w:pPr>
    </w:p>
    <w:p w14:paraId="6B796134" w14:textId="615F27FA" w:rsidR="00E56530" w:rsidRDefault="00E56530" w:rsidP="1E5670F6">
      <w:pPr>
        <w:spacing w:before="120" w:line="240" w:lineRule="auto"/>
        <w:rPr>
          <w:color w:val="0078D4"/>
          <w:sz w:val="22"/>
          <w:szCs w:val="22"/>
        </w:rPr>
      </w:pPr>
    </w:p>
    <w:p w14:paraId="3BB73372" w14:textId="2BA6B688" w:rsidR="00E56530" w:rsidRDefault="3FC95D64" w:rsidP="1E5670F6">
      <w:pPr>
        <w:pStyle w:val="Heading2"/>
        <w:keepNext/>
        <w:keepLines/>
        <w:rPr>
          <w:b w:val="0"/>
          <w:bCs w:val="0"/>
          <w:color w:val="004179"/>
        </w:rPr>
      </w:pPr>
      <w:r w:rsidRPr="1E5670F6">
        <w:t xml:space="preserve">Appendix 1: GSF </w:t>
      </w:r>
      <w:r w:rsidR="751DB1F3" w:rsidRPr="1E5670F6">
        <w:t>c</w:t>
      </w:r>
      <w:r w:rsidRPr="1E5670F6">
        <w:t xml:space="preserve">hild </w:t>
      </w:r>
      <w:r w:rsidR="31A7AB13" w:rsidRPr="1E5670F6">
        <w:t>p</w:t>
      </w:r>
      <w:r w:rsidRPr="1E5670F6">
        <w:t xml:space="preserve">rotection </w:t>
      </w:r>
      <w:r w:rsidR="08EA522E" w:rsidRPr="1E5670F6">
        <w:t>r</w:t>
      </w:r>
      <w:r w:rsidRPr="1E5670F6">
        <w:t xml:space="preserve">eport </w:t>
      </w:r>
    </w:p>
    <w:p w14:paraId="000387E5" w14:textId="047F4ED0" w:rsidR="00E56530" w:rsidRDefault="3FC95D64" w:rsidP="1E5670F6">
      <w:pPr>
        <w:spacing w:before="120" w:line="240" w:lineRule="auto"/>
        <w:jc w:val="center"/>
        <w:rPr>
          <w:b/>
          <w:bCs/>
          <w:color w:val="000000" w:themeColor="text1"/>
          <w:sz w:val="40"/>
          <w:szCs w:val="40"/>
        </w:rPr>
      </w:pPr>
      <w:r w:rsidRPr="1E5670F6">
        <w:rPr>
          <w:b/>
          <w:bCs/>
          <w:color w:val="000000" w:themeColor="text1"/>
          <w:sz w:val="40"/>
          <w:szCs w:val="40"/>
        </w:rPr>
        <w:t>C</w:t>
      </w:r>
      <w:r w:rsidR="759E5270" w:rsidRPr="1E5670F6">
        <w:rPr>
          <w:b/>
          <w:bCs/>
          <w:color w:val="000000" w:themeColor="text1"/>
          <w:sz w:val="40"/>
          <w:szCs w:val="40"/>
        </w:rPr>
        <w:t>onfidential</w:t>
      </w:r>
    </w:p>
    <w:p w14:paraId="75A7DF65" w14:textId="3A479928" w:rsidR="00E56530" w:rsidRDefault="3FC95D64" w:rsidP="1E5670F6">
      <w:pPr>
        <w:spacing w:before="120" w:line="240" w:lineRule="auto"/>
        <w:rPr>
          <w:color w:val="000000" w:themeColor="text1"/>
        </w:rPr>
      </w:pPr>
      <w:r w:rsidRPr="1E5670F6">
        <w:rPr>
          <w:color w:val="000000" w:themeColor="text1"/>
        </w:rPr>
        <w:t xml:space="preserve">GSF </w:t>
      </w:r>
      <w:r w:rsidR="4DB640E6" w:rsidRPr="1E5670F6">
        <w:rPr>
          <w:color w:val="000000" w:themeColor="text1"/>
        </w:rPr>
        <w:t>s</w:t>
      </w:r>
      <w:r w:rsidRPr="1E5670F6">
        <w:rPr>
          <w:color w:val="000000" w:themeColor="text1"/>
        </w:rPr>
        <w:t>taff,</w:t>
      </w:r>
      <w:r w:rsidR="7593525A" w:rsidRPr="1E5670F6">
        <w:rPr>
          <w:color w:val="000000" w:themeColor="text1"/>
        </w:rPr>
        <w:t xml:space="preserve"> v</w:t>
      </w:r>
      <w:r w:rsidRPr="1E5670F6">
        <w:rPr>
          <w:color w:val="000000" w:themeColor="text1"/>
        </w:rPr>
        <w:t xml:space="preserve">olunteers and </w:t>
      </w:r>
      <w:r w:rsidR="18421041" w:rsidRPr="1E5670F6">
        <w:rPr>
          <w:color w:val="000000" w:themeColor="text1"/>
        </w:rPr>
        <w:t>r</w:t>
      </w:r>
      <w:r w:rsidRPr="1E5670F6">
        <w:rPr>
          <w:color w:val="000000" w:themeColor="text1"/>
        </w:rPr>
        <w:t xml:space="preserve">epresentatives are required to complete this form and pass it to GSF’s Designated Safeguarding Officer if you receive a disclosure or allegation or suspect child abuse in relation to a child you have </w:t>
      </w:r>
      <w:proofErr w:type="gramStart"/>
      <w:r w:rsidRPr="1E5670F6">
        <w:rPr>
          <w:color w:val="000000" w:themeColor="text1"/>
        </w:rPr>
        <w:t>come into contact with</w:t>
      </w:r>
      <w:proofErr w:type="gramEnd"/>
      <w:r w:rsidRPr="1E5670F6">
        <w:rPr>
          <w:color w:val="000000" w:themeColor="text1"/>
        </w:rPr>
        <w:t xml:space="preserve"> through your work with or for GSF.</w:t>
      </w:r>
    </w:p>
    <w:p w14:paraId="76F2E041" w14:textId="604AC8F1" w:rsidR="395EB028" w:rsidRDefault="395EB028" w:rsidP="1E5670F6">
      <w:pPr>
        <w:spacing w:before="120" w:line="240" w:lineRule="auto"/>
        <w:rPr>
          <w:color w:val="000000" w:themeColor="text1"/>
          <w:sz w:val="22"/>
          <w:szCs w:val="22"/>
        </w:rPr>
      </w:pPr>
    </w:p>
    <w:p w14:paraId="3BB2BBC4" w14:textId="26364ECA" w:rsidR="00E56530" w:rsidRDefault="3FC95D64" w:rsidP="1E5670F6">
      <w:pPr>
        <w:pStyle w:val="Heading4"/>
      </w:pPr>
      <w:r w:rsidRPr="1E5670F6">
        <w:t>D</w:t>
      </w:r>
      <w:r w:rsidR="2F796AEB" w:rsidRPr="1E5670F6">
        <w:t>etails of the child</w:t>
      </w:r>
      <w:r w:rsidRPr="1E5670F6">
        <w:t xml:space="preserve">       </w:t>
      </w:r>
    </w:p>
    <w:tbl>
      <w:tblPr>
        <w:tblStyle w:val="TableGrid"/>
        <w:tblW w:w="0" w:type="auto"/>
        <w:tblLook w:val="06A0" w:firstRow="1" w:lastRow="0" w:firstColumn="1" w:lastColumn="0" w:noHBand="1" w:noVBand="1"/>
      </w:tblPr>
      <w:tblGrid>
        <w:gridCol w:w="9015"/>
      </w:tblGrid>
      <w:tr w:rsidR="395EB028" w14:paraId="227DB4ED" w14:textId="77777777" w:rsidTr="1E5670F6">
        <w:trPr>
          <w:trHeight w:val="300"/>
        </w:trPr>
        <w:tc>
          <w:tcPr>
            <w:tcW w:w="9015" w:type="dxa"/>
          </w:tcPr>
          <w:p w14:paraId="557C6186" w14:textId="768998E5" w:rsidR="06AFBA50" w:rsidRDefault="4423B163" w:rsidP="1E5670F6">
            <w:pPr>
              <w:tabs>
                <w:tab w:val="left" w:pos="2070"/>
              </w:tabs>
              <w:spacing w:before="120"/>
              <w:rPr>
                <w:color w:val="000000" w:themeColor="text1"/>
              </w:rPr>
            </w:pPr>
            <w:r w:rsidRPr="1E5670F6">
              <w:rPr>
                <w:color w:val="000000" w:themeColor="text1"/>
              </w:rPr>
              <w:t>Name:</w:t>
            </w:r>
            <w:r w:rsidR="06AFBA50">
              <w:tab/>
            </w:r>
          </w:p>
          <w:p w14:paraId="48DF80C7" w14:textId="4F20BD1B" w:rsidR="06AFBA50" w:rsidRDefault="4423B163" w:rsidP="1E5670F6">
            <w:pPr>
              <w:spacing w:before="120"/>
              <w:rPr>
                <w:color w:val="000000" w:themeColor="text1"/>
              </w:rPr>
            </w:pPr>
            <w:r w:rsidRPr="1E5670F6">
              <w:rPr>
                <w:color w:val="000000" w:themeColor="text1"/>
              </w:rPr>
              <w:t>Age:</w:t>
            </w:r>
          </w:p>
          <w:p w14:paraId="31B5FC04" w14:textId="4D1EE0D7" w:rsidR="06AFBA50" w:rsidRDefault="4423B163" w:rsidP="1E5670F6">
            <w:pPr>
              <w:spacing w:before="120"/>
              <w:rPr>
                <w:color w:val="000000" w:themeColor="text1"/>
              </w:rPr>
            </w:pPr>
            <w:r w:rsidRPr="1E5670F6">
              <w:rPr>
                <w:color w:val="000000" w:themeColor="text1"/>
              </w:rPr>
              <w:t>DOB:</w:t>
            </w:r>
          </w:p>
          <w:p w14:paraId="2C695648" w14:textId="6717F4D0" w:rsidR="06AFBA50" w:rsidRDefault="4423B163" w:rsidP="1E5670F6">
            <w:pPr>
              <w:tabs>
                <w:tab w:val="left" w:pos="2070"/>
              </w:tabs>
              <w:spacing w:before="120"/>
              <w:rPr>
                <w:color w:val="000000" w:themeColor="text1"/>
              </w:rPr>
            </w:pPr>
            <w:r w:rsidRPr="1E5670F6">
              <w:rPr>
                <w:color w:val="000000" w:themeColor="text1"/>
              </w:rPr>
              <w:t>Sex:</w:t>
            </w:r>
            <w:r w:rsidR="06AFBA50">
              <w:tab/>
            </w:r>
          </w:p>
          <w:p w14:paraId="6F6B6845" w14:textId="613CB7E5" w:rsidR="06AFBA50" w:rsidRDefault="4423B163" w:rsidP="1E5670F6">
            <w:pPr>
              <w:spacing w:before="120"/>
              <w:rPr>
                <w:color w:val="000000" w:themeColor="text1"/>
              </w:rPr>
            </w:pPr>
            <w:r w:rsidRPr="1E5670F6">
              <w:rPr>
                <w:color w:val="000000" w:themeColor="text1"/>
              </w:rPr>
              <w:t>Address:</w:t>
            </w:r>
          </w:p>
          <w:p w14:paraId="1EF1B297" w14:textId="66DA07F6" w:rsidR="06AFBA50" w:rsidRDefault="4423B163" w:rsidP="1E5670F6">
            <w:pPr>
              <w:spacing w:before="120"/>
              <w:rPr>
                <w:color w:val="000000" w:themeColor="text1"/>
              </w:rPr>
            </w:pPr>
            <w:r w:rsidRPr="1E5670F6">
              <w:rPr>
                <w:color w:val="000000" w:themeColor="text1"/>
              </w:rPr>
              <w:t>Telephone No.:</w:t>
            </w:r>
          </w:p>
        </w:tc>
      </w:tr>
    </w:tbl>
    <w:p w14:paraId="16BF350D" w14:textId="07CB6036" w:rsidR="395EB028" w:rsidRDefault="395EB028" w:rsidP="1E5670F6">
      <w:pPr>
        <w:spacing w:before="120" w:line="240" w:lineRule="auto"/>
        <w:rPr>
          <w:color w:val="000000" w:themeColor="text1"/>
          <w:sz w:val="22"/>
          <w:szCs w:val="22"/>
        </w:rPr>
      </w:pPr>
    </w:p>
    <w:p w14:paraId="314D213B" w14:textId="39CB6995" w:rsidR="00E56530" w:rsidRDefault="3FC95D64" w:rsidP="1E5670F6">
      <w:pPr>
        <w:pStyle w:val="Heading4"/>
        <w:rPr>
          <w:color w:val="000000" w:themeColor="text1"/>
          <w:sz w:val="22"/>
          <w:szCs w:val="22"/>
        </w:rPr>
      </w:pPr>
      <w:r w:rsidRPr="1E5670F6">
        <w:t>D</w:t>
      </w:r>
      <w:r w:rsidR="10F7FA42" w:rsidRPr="1E5670F6">
        <w:t>etails</w:t>
      </w:r>
      <w:r w:rsidRPr="1E5670F6">
        <w:t xml:space="preserve"> </w:t>
      </w:r>
      <w:r w:rsidR="482D06A4" w:rsidRPr="1E5670F6">
        <w:t>of</w:t>
      </w:r>
      <w:r w:rsidRPr="1E5670F6">
        <w:t xml:space="preserve"> </w:t>
      </w:r>
      <w:r w:rsidR="6B09E7B2" w:rsidRPr="1E5670F6">
        <w:t>parents</w:t>
      </w:r>
      <w:r w:rsidRPr="1E5670F6">
        <w:t>/</w:t>
      </w:r>
      <w:r w:rsidR="5277B90F" w:rsidRPr="1E5670F6">
        <w:t>careers</w:t>
      </w:r>
      <w:r w:rsidRPr="1E5670F6">
        <w:t xml:space="preserve"> (</w:t>
      </w:r>
      <w:r w:rsidR="2E8423BC" w:rsidRPr="1E5670F6">
        <w:t>if</w:t>
      </w:r>
      <w:r w:rsidRPr="1E5670F6">
        <w:t xml:space="preserve"> </w:t>
      </w:r>
      <w:r w:rsidR="19B2B8F2" w:rsidRPr="1E5670F6">
        <w:t>known</w:t>
      </w:r>
      <w:r w:rsidRPr="1E5670F6">
        <w:t>)</w:t>
      </w:r>
    </w:p>
    <w:tbl>
      <w:tblPr>
        <w:tblStyle w:val="TableGrid"/>
        <w:tblW w:w="0" w:type="auto"/>
        <w:tblLook w:val="06A0" w:firstRow="1" w:lastRow="0" w:firstColumn="1" w:lastColumn="0" w:noHBand="1" w:noVBand="1"/>
      </w:tblPr>
      <w:tblGrid>
        <w:gridCol w:w="9015"/>
      </w:tblGrid>
      <w:tr w:rsidR="395EB028" w14:paraId="1D427257" w14:textId="77777777" w:rsidTr="1E5670F6">
        <w:trPr>
          <w:trHeight w:val="300"/>
        </w:trPr>
        <w:tc>
          <w:tcPr>
            <w:tcW w:w="9015" w:type="dxa"/>
          </w:tcPr>
          <w:p w14:paraId="4F08F145" w14:textId="77B32C8F" w:rsidR="443B1AF5" w:rsidRDefault="27ABE674" w:rsidP="1E5670F6">
            <w:pPr>
              <w:spacing w:before="120"/>
              <w:rPr>
                <w:color w:val="000000" w:themeColor="text1"/>
              </w:rPr>
            </w:pPr>
            <w:r w:rsidRPr="1E5670F6">
              <w:rPr>
                <w:color w:val="000000" w:themeColor="text1"/>
              </w:rPr>
              <w:t>Name(s):</w:t>
            </w:r>
          </w:p>
          <w:p w14:paraId="01FCDABA" w14:textId="29D0ADC3" w:rsidR="443B1AF5" w:rsidRDefault="27ABE674" w:rsidP="1E5670F6">
            <w:pPr>
              <w:spacing w:before="120"/>
              <w:rPr>
                <w:color w:val="000000" w:themeColor="text1"/>
              </w:rPr>
            </w:pPr>
            <w:r w:rsidRPr="1E5670F6">
              <w:rPr>
                <w:color w:val="000000" w:themeColor="text1"/>
              </w:rPr>
              <w:t>Address:</w:t>
            </w:r>
          </w:p>
          <w:p w14:paraId="2AA00C5D" w14:textId="13EB58BC" w:rsidR="443B1AF5" w:rsidRDefault="27ABE674" w:rsidP="1E5670F6">
            <w:pPr>
              <w:spacing w:before="120"/>
              <w:rPr>
                <w:color w:val="000000" w:themeColor="text1"/>
              </w:rPr>
            </w:pPr>
            <w:r w:rsidRPr="1E5670F6">
              <w:rPr>
                <w:color w:val="000000" w:themeColor="text1"/>
              </w:rPr>
              <w:t>Telephone No(s):</w:t>
            </w:r>
          </w:p>
        </w:tc>
      </w:tr>
    </w:tbl>
    <w:p w14:paraId="09A714DD" w14:textId="3FADD700" w:rsidR="395EB028" w:rsidRDefault="395EB028" w:rsidP="1E5670F6">
      <w:pPr>
        <w:spacing w:before="120" w:line="240" w:lineRule="auto"/>
        <w:rPr>
          <w:color w:val="000000" w:themeColor="text1"/>
          <w:sz w:val="22"/>
          <w:szCs w:val="22"/>
        </w:rPr>
      </w:pPr>
    </w:p>
    <w:p w14:paraId="17A3672F" w14:textId="19C1B7FD" w:rsidR="00E56530" w:rsidRDefault="3FC95D64" w:rsidP="1E5670F6">
      <w:pPr>
        <w:pStyle w:val="Heading3"/>
      </w:pPr>
      <w:r w:rsidRPr="1E5670F6">
        <w:t>D</w:t>
      </w:r>
      <w:r w:rsidR="2D2BE40B" w:rsidRPr="1E5670F6">
        <w:t>etails</w:t>
      </w:r>
      <w:r w:rsidRPr="1E5670F6">
        <w:t xml:space="preserve"> </w:t>
      </w:r>
      <w:r w:rsidR="19741BBB" w:rsidRPr="1E5670F6">
        <w:t>of</w:t>
      </w:r>
      <w:r w:rsidRPr="1E5670F6">
        <w:t xml:space="preserve"> </w:t>
      </w:r>
      <w:r w:rsidR="25CE2B17" w:rsidRPr="1E5670F6">
        <w:t>person</w:t>
      </w:r>
      <w:r w:rsidRPr="1E5670F6">
        <w:t xml:space="preserve"> </w:t>
      </w:r>
      <w:r w:rsidR="648AF13B" w:rsidRPr="1E5670F6">
        <w:t>making</w:t>
      </w:r>
      <w:r w:rsidRPr="1E5670F6">
        <w:t xml:space="preserve"> </w:t>
      </w:r>
      <w:r w:rsidR="090B537C" w:rsidRPr="1E5670F6">
        <w:t>disclosure</w:t>
      </w:r>
      <w:r w:rsidRPr="1E5670F6">
        <w:t>/</w:t>
      </w:r>
      <w:r w:rsidR="558325D5" w:rsidRPr="1E5670F6">
        <w:t>allegation</w:t>
      </w:r>
    </w:p>
    <w:tbl>
      <w:tblPr>
        <w:tblStyle w:val="TableGrid"/>
        <w:tblW w:w="0" w:type="auto"/>
        <w:tblLook w:val="06A0" w:firstRow="1" w:lastRow="0" w:firstColumn="1" w:lastColumn="0" w:noHBand="1" w:noVBand="1"/>
      </w:tblPr>
      <w:tblGrid>
        <w:gridCol w:w="9015"/>
      </w:tblGrid>
      <w:tr w:rsidR="395EB028" w14:paraId="731BECC3" w14:textId="77777777" w:rsidTr="1E5670F6">
        <w:trPr>
          <w:trHeight w:val="300"/>
        </w:trPr>
        <w:tc>
          <w:tcPr>
            <w:tcW w:w="9015" w:type="dxa"/>
          </w:tcPr>
          <w:p w14:paraId="78309554" w14:textId="51ECFDF5" w:rsidR="1C399E37" w:rsidRDefault="024A1D32" w:rsidP="1E5670F6">
            <w:pPr>
              <w:spacing w:before="120"/>
              <w:rPr>
                <w:color w:val="000000" w:themeColor="text1"/>
              </w:rPr>
            </w:pPr>
            <w:r w:rsidRPr="1E5670F6">
              <w:rPr>
                <w:color w:val="000000" w:themeColor="text1"/>
              </w:rPr>
              <w:t>Name:</w:t>
            </w:r>
          </w:p>
          <w:p w14:paraId="0DD14FB3" w14:textId="1D81B6E5" w:rsidR="1C399E37" w:rsidRDefault="024A1D32" w:rsidP="1E5670F6">
            <w:pPr>
              <w:spacing w:before="120"/>
              <w:rPr>
                <w:color w:val="000000" w:themeColor="text1"/>
              </w:rPr>
            </w:pPr>
            <w:r w:rsidRPr="1E5670F6">
              <w:rPr>
                <w:color w:val="000000" w:themeColor="text1"/>
              </w:rPr>
              <w:t>Address and phone number:</w:t>
            </w:r>
          </w:p>
          <w:p w14:paraId="2FA7921F" w14:textId="67971C8A" w:rsidR="1C399E37" w:rsidRDefault="024A1D32" w:rsidP="1E5670F6">
            <w:pPr>
              <w:spacing w:before="120"/>
              <w:rPr>
                <w:color w:val="000000" w:themeColor="text1"/>
              </w:rPr>
            </w:pPr>
            <w:r w:rsidRPr="1E5670F6">
              <w:rPr>
                <w:color w:val="000000" w:themeColor="text1"/>
              </w:rPr>
              <w:t>Relationship to the victim:</w:t>
            </w:r>
          </w:p>
        </w:tc>
      </w:tr>
    </w:tbl>
    <w:p w14:paraId="74D71265" w14:textId="59BAEEF7" w:rsidR="00E56530" w:rsidRDefault="00E56530" w:rsidP="1E5670F6">
      <w:pPr>
        <w:spacing w:before="120" w:line="240" w:lineRule="auto"/>
        <w:rPr>
          <w:b/>
          <w:bCs/>
          <w:color w:val="000000" w:themeColor="text1"/>
          <w:sz w:val="22"/>
          <w:szCs w:val="22"/>
        </w:rPr>
      </w:pPr>
    </w:p>
    <w:p w14:paraId="3BE9BEB0" w14:textId="366F52FC" w:rsidR="00E56530" w:rsidRDefault="3FC95D64" w:rsidP="1E5670F6">
      <w:pPr>
        <w:pStyle w:val="Heading3"/>
        <w:rPr>
          <w:color w:val="000000" w:themeColor="text1"/>
          <w:sz w:val="22"/>
          <w:szCs w:val="22"/>
        </w:rPr>
      </w:pPr>
      <w:r w:rsidRPr="1E5670F6">
        <w:t>D</w:t>
      </w:r>
      <w:r w:rsidR="4537B5A1" w:rsidRPr="1E5670F6">
        <w:t>etails of incident</w:t>
      </w:r>
    </w:p>
    <w:tbl>
      <w:tblPr>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9013"/>
      </w:tblGrid>
      <w:tr w:rsidR="03201534" w14:paraId="4EE5A68B"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71EC0CC7" w14:textId="7997AAD5" w:rsidR="03201534" w:rsidRDefault="55AF1EC7" w:rsidP="1E5670F6">
            <w:pPr>
              <w:spacing w:before="120" w:line="240" w:lineRule="auto"/>
            </w:pPr>
            <w:r w:rsidRPr="1E5670F6">
              <w:lastRenderedPageBreak/>
              <w:t>What is the reason for concern/suspicion? If you have received a disclosure or allegation, record what happened or what was seen and who was involved.</w:t>
            </w:r>
          </w:p>
          <w:p w14:paraId="48DBC2E6" w14:textId="26DF95C8" w:rsidR="03201534" w:rsidRDefault="03201534" w:rsidP="1E5670F6">
            <w:pPr>
              <w:spacing w:before="120" w:line="240" w:lineRule="auto"/>
            </w:pPr>
          </w:p>
          <w:p w14:paraId="015316C3" w14:textId="056BC554" w:rsidR="03201534" w:rsidRDefault="03201534" w:rsidP="1E5670F6">
            <w:pPr>
              <w:spacing w:before="120" w:line="240" w:lineRule="auto"/>
            </w:pPr>
          </w:p>
        </w:tc>
      </w:tr>
      <w:tr w:rsidR="03201534" w14:paraId="5218D5FC"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1B45018F" w14:textId="1D444716" w:rsidR="03201534" w:rsidRDefault="55AF1EC7" w:rsidP="1E5670F6">
            <w:pPr>
              <w:spacing w:before="120" w:line="240" w:lineRule="auto"/>
            </w:pPr>
            <w:r w:rsidRPr="1E5670F6">
              <w:t>When and where did it occur?</w:t>
            </w:r>
          </w:p>
          <w:p w14:paraId="3E3D255E" w14:textId="109F83C1" w:rsidR="03201534" w:rsidRDefault="03201534" w:rsidP="1E5670F6">
            <w:pPr>
              <w:spacing w:before="120" w:line="240" w:lineRule="auto"/>
            </w:pPr>
          </w:p>
          <w:p w14:paraId="0B3B4DFF" w14:textId="751E105A" w:rsidR="03201534" w:rsidRDefault="03201534" w:rsidP="1E5670F6">
            <w:pPr>
              <w:spacing w:before="120" w:line="240" w:lineRule="auto"/>
            </w:pPr>
          </w:p>
        </w:tc>
      </w:tr>
      <w:tr w:rsidR="03201534" w14:paraId="4987CBD6"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65D9905A" w14:textId="1AB21231" w:rsidR="03201534" w:rsidRDefault="55AF1EC7" w:rsidP="1E5670F6">
            <w:pPr>
              <w:spacing w:before="120" w:line="240" w:lineRule="auto"/>
            </w:pPr>
            <w:r w:rsidRPr="1E5670F6">
              <w:t xml:space="preserve">Were there any obvious signs of abuse e.g. bruising, bleeding, changed behaviour? </w:t>
            </w:r>
          </w:p>
          <w:p w14:paraId="79FC34F7" w14:textId="2D6413BE" w:rsidR="03201534" w:rsidRDefault="03201534" w:rsidP="1E5670F6">
            <w:pPr>
              <w:spacing w:before="120" w:line="240" w:lineRule="auto"/>
            </w:pPr>
          </w:p>
          <w:p w14:paraId="3CA3976C" w14:textId="5CE63983" w:rsidR="03201534" w:rsidRDefault="03201534" w:rsidP="1E5670F6">
            <w:pPr>
              <w:spacing w:before="120" w:line="240" w:lineRule="auto"/>
            </w:pPr>
          </w:p>
        </w:tc>
      </w:tr>
      <w:tr w:rsidR="03201534" w14:paraId="76466281"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4F2ECFEE" w14:textId="03C0BA61" w:rsidR="03201534" w:rsidRDefault="55AF1EC7" w:rsidP="1E5670F6">
            <w:pPr>
              <w:spacing w:before="120" w:line="240" w:lineRule="auto"/>
            </w:pPr>
            <w:r w:rsidRPr="1E5670F6">
              <w:t>Was anyone else involved? If yes who? How were they involved?</w:t>
            </w:r>
          </w:p>
          <w:p w14:paraId="515CCB12" w14:textId="5B1EB9AB" w:rsidR="03201534" w:rsidRDefault="03201534" w:rsidP="1E5670F6">
            <w:pPr>
              <w:spacing w:before="120" w:line="240" w:lineRule="auto"/>
            </w:pPr>
          </w:p>
          <w:p w14:paraId="1FAE646F" w14:textId="0D042700" w:rsidR="03201534" w:rsidRDefault="03201534" w:rsidP="1E5670F6">
            <w:pPr>
              <w:spacing w:before="120" w:line="240" w:lineRule="auto"/>
            </w:pPr>
          </w:p>
        </w:tc>
      </w:tr>
      <w:tr w:rsidR="03201534" w14:paraId="1914A281" w14:textId="77777777" w:rsidTr="1E5670F6">
        <w:trPr>
          <w:trHeight w:val="156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16AAD73F" w14:textId="0FCCABB0" w:rsidR="03201534" w:rsidRDefault="55AF1EC7" w:rsidP="1E5670F6">
            <w:pPr>
              <w:spacing w:before="120" w:line="240" w:lineRule="auto"/>
            </w:pPr>
            <w:r w:rsidRPr="1E5670F6">
              <w:t>What was said by those involved?</w:t>
            </w:r>
          </w:p>
        </w:tc>
      </w:tr>
      <w:tr w:rsidR="03201534" w14:paraId="644597BC"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17BFA42C" w14:textId="35065313" w:rsidR="03201534" w:rsidRDefault="55AF1EC7" w:rsidP="1E5670F6">
            <w:pPr>
              <w:spacing w:before="120" w:line="240" w:lineRule="auto"/>
            </w:pPr>
            <w:r w:rsidRPr="1E5670F6">
              <w:t>Was the Child able to say what happened, if so, how did they describe it?</w:t>
            </w:r>
          </w:p>
          <w:p w14:paraId="24A57123" w14:textId="37D52F14" w:rsidR="03201534" w:rsidRDefault="03201534" w:rsidP="1E5670F6">
            <w:pPr>
              <w:spacing w:before="120" w:line="240" w:lineRule="auto"/>
            </w:pPr>
          </w:p>
          <w:p w14:paraId="42110C33" w14:textId="5579DEB7" w:rsidR="03201534" w:rsidRDefault="03201534" w:rsidP="1E5670F6">
            <w:pPr>
              <w:spacing w:before="120" w:line="240" w:lineRule="auto"/>
            </w:pPr>
          </w:p>
        </w:tc>
      </w:tr>
      <w:tr w:rsidR="03201534" w14:paraId="0A1E3FA0"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5A12B75B" w14:textId="2B8579EB" w:rsidR="03201534" w:rsidRDefault="55AF1EC7" w:rsidP="1E5670F6">
            <w:pPr>
              <w:spacing w:before="120" w:line="240" w:lineRule="auto"/>
            </w:pPr>
            <w:r w:rsidRPr="1E5670F6">
              <w:t>Who has been told about it and when?</w:t>
            </w:r>
          </w:p>
          <w:p w14:paraId="44EF3F75" w14:textId="1A9140D8" w:rsidR="03201534" w:rsidRDefault="03201534" w:rsidP="1E5670F6">
            <w:pPr>
              <w:spacing w:before="120" w:line="240" w:lineRule="auto"/>
            </w:pPr>
          </w:p>
          <w:p w14:paraId="508E679E" w14:textId="21633F61" w:rsidR="03201534" w:rsidRDefault="03201534" w:rsidP="1E5670F6">
            <w:pPr>
              <w:spacing w:before="120" w:line="240" w:lineRule="auto"/>
            </w:pPr>
          </w:p>
        </w:tc>
      </w:tr>
      <w:tr w:rsidR="03201534" w14:paraId="03EA0215"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363D73E3" w14:textId="69017ADB" w:rsidR="03201534" w:rsidRDefault="55AF1EC7" w:rsidP="1E5670F6">
            <w:pPr>
              <w:spacing w:before="120" w:line="240" w:lineRule="auto"/>
            </w:pPr>
            <w:r w:rsidRPr="1E5670F6">
              <w:t>Do the parents know (if any)?</w:t>
            </w:r>
          </w:p>
        </w:tc>
      </w:tr>
      <w:tr w:rsidR="03201534" w14:paraId="49CB1F1C"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7492958B" w14:textId="6C174169" w:rsidR="03201534" w:rsidRDefault="55AF1EC7" w:rsidP="1E5670F6">
            <w:pPr>
              <w:spacing w:before="120" w:line="240" w:lineRule="auto"/>
            </w:pPr>
            <w:r w:rsidRPr="1E5670F6">
              <w:t>Who are you passing this information to?</w:t>
            </w:r>
          </w:p>
        </w:tc>
      </w:tr>
    </w:tbl>
    <w:p w14:paraId="5F18FA70" w14:textId="60B06D11" w:rsidR="00E56530" w:rsidRDefault="00E56530" w:rsidP="1E5670F6">
      <w:pPr>
        <w:spacing w:before="120" w:line="240" w:lineRule="auto"/>
        <w:rPr>
          <w:color w:val="000000" w:themeColor="text1"/>
        </w:rPr>
      </w:pPr>
    </w:p>
    <w:p w14:paraId="6D7B2085" w14:textId="058F3553" w:rsidR="00E56530" w:rsidRDefault="3FC95D64" w:rsidP="1E5670F6">
      <w:pPr>
        <w:spacing w:before="120" w:line="240" w:lineRule="auto"/>
        <w:rPr>
          <w:color w:val="000000" w:themeColor="text1"/>
        </w:rPr>
      </w:pPr>
      <w:r w:rsidRPr="1E5670F6">
        <w:rPr>
          <w:color w:val="000000" w:themeColor="text1"/>
        </w:rPr>
        <w:t>Your signature: ______________________________________________</w:t>
      </w:r>
    </w:p>
    <w:p w14:paraId="46F168F6" w14:textId="7047AE7D" w:rsidR="00E56530" w:rsidRDefault="3FC95D64" w:rsidP="1E5670F6">
      <w:pPr>
        <w:spacing w:before="120" w:line="240" w:lineRule="auto"/>
        <w:rPr>
          <w:color w:val="000000" w:themeColor="text1"/>
        </w:rPr>
      </w:pPr>
      <w:r w:rsidRPr="1E5670F6">
        <w:rPr>
          <w:color w:val="000000" w:themeColor="text1"/>
        </w:rPr>
        <w:t xml:space="preserve">Print </w:t>
      </w:r>
      <w:r w:rsidR="3EFBA681" w:rsidRPr="1E5670F6">
        <w:rPr>
          <w:color w:val="000000" w:themeColor="text1"/>
        </w:rPr>
        <w:t>n</w:t>
      </w:r>
      <w:r w:rsidRPr="1E5670F6">
        <w:rPr>
          <w:color w:val="000000" w:themeColor="text1"/>
        </w:rPr>
        <w:t>ame: __________________________________________</w:t>
      </w:r>
    </w:p>
    <w:p w14:paraId="780A60B3" w14:textId="657E4B03" w:rsidR="00E56530" w:rsidRDefault="3FC95D64" w:rsidP="1E5670F6">
      <w:pPr>
        <w:spacing w:before="120" w:line="240" w:lineRule="auto"/>
        <w:rPr>
          <w:color w:val="000000" w:themeColor="text1"/>
        </w:rPr>
      </w:pPr>
      <w:r w:rsidRPr="1E5670F6">
        <w:rPr>
          <w:color w:val="000000" w:themeColor="text1"/>
        </w:rPr>
        <w:t>Role: __________________________________________</w:t>
      </w:r>
    </w:p>
    <w:p w14:paraId="14D53454" w14:textId="0A3EFB85" w:rsidR="00E56530" w:rsidRDefault="3FC95D64" w:rsidP="1E5670F6">
      <w:pPr>
        <w:spacing w:before="120" w:line="240" w:lineRule="auto"/>
        <w:rPr>
          <w:color w:val="000000" w:themeColor="text1"/>
        </w:rPr>
      </w:pPr>
      <w:r w:rsidRPr="1E5670F6">
        <w:rPr>
          <w:color w:val="000000" w:themeColor="text1"/>
        </w:rPr>
        <w:t>Date: _____________________________</w:t>
      </w:r>
    </w:p>
    <w:p w14:paraId="1D61A948" w14:textId="2C4C1CC8" w:rsidR="00E56530" w:rsidRDefault="00E56530" w:rsidP="1E5670F6">
      <w:pPr>
        <w:tabs>
          <w:tab w:val="left" w:pos="5760"/>
        </w:tabs>
        <w:spacing w:before="120" w:line="240" w:lineRule="auto"/>
        <w:rPr>
          <w:color w:val="000000" w:themeColor="text1"/>
        </w:rPr>
      </w:pPr>
    </w:p>
    <w:p w14:paraId="2C2021F4" w14:textId="423A1474" w:rsidR="00E56530" w:rsidRDefault="3FC95D64" w:rsidP="1E5670F6">
      <w:pPr>
        <w:tabs>
          <w:tab w:val="left" w:pos="5760"/>
        </w:tabs>
        <w:spacing w:before="120" w:line="240" w:lineRule="auto"/>
        <w:rPr>
          <w:color w:val="000000" w:themeColor="text1"/>
        </w:rPr>
      </w:pPr>
      <w:r w:rsidRPr="1E5670F6">
        <w:rPr>
          <w:b/>
          <w:bCs/>
          <w:color w:val="000000" w:themeColor="text1"/>
        </w:rPr>
        <w:lastRenderedPageBreak/>
        <w:t>Report received by DSO</w:t>
      </w:r>
    </w:p>
    <w:p w14:paraId="5E6C096D" w14:textId="2285089F" w:rsidR="00E56530" w:rsidRDefault="3FC95D64" w:rsidP="1E5670F6">
      <w:pPr>
        <w:spacing w:before="120" w:line="240" w:lineRule="auto"/>
        <w:rPr>
          <w:color w:val="000000" w:themeColor="text1"/>
        </w:rPr>
      </w:pPr>
      <w:r w:rsidRPr="1E5670F6">
        <w:rPr>
          <w:color w:val="000000" w:themeColor="text1"/>
        </w:rPr>
        <w:t>DSO signature: ______________________________________________</w:t>
      </w:r>
    </w:p>
    <w:p w14:paraId="47A5B08E" w14:textId="5E014880" w:rsidR="00E56530" w:rsidRDefault="3FC95D64" w:rsidP="1E5670F6">
      <w:pPr>
        <w:spacing w:before="120" w:line="240" w:lineRule="auto"/>
        <w:rPr>
          <w:color w:val="000000" w:themeColor="text1"/>
        </w:rPr>
      </w:pPr>
      <w:r w:rsidRPr="1E5670F6">
        <w:rPr>
          <w:color w:val="000000" w:themeColor="text1"/>
        </w:rPr>
        <w:t xml:space="preserve">Print </w:t>
      </w:r>
      <w:r w:rsidR="67018451" w:rsidRPr="1E5670F6">
        <w:rPr>
          <w:color w:val="000000" w:themeColor="text1"/>
        </w:rPr>
        <w:t>n</w:t>
      </w:r>
      <w:r w:rsidRPr="1E5670F6">
        <w:rPr>
          <w:color w:val="000000" w:themeColor="text1"/>
        </w:rPr>
        <w:t>ame: __________________________________________</w:t>
      </w:r>
    </w:p>
    <w:p w14:paraId="2B17447F" w14:textId="5CBF4E0C" w:rsidR="00E56530" w:rsidRDefault="3FC95D64" w:rsidP="1E5670F6">
      <w:pPr>
        <w:spacing w:before="120" w:line="240" w:lineRule="auto"/>
        <w:rPr>
          <w:color w:val="000000" w:themeColor="text1"/>
        </w:rPr>
      </w:pPr>
      <w:r w:rsidRPr="1E5670F6">
        <w:rPr>
          <w:color w:val="000000" w:themeColor="text1"/>
        </w:rPr>
        <w:t>Date received: _____________________________</w:t>
      </w:r>
    </w:p>
    <w:p w14:paraId="3D3DCE94" w14:textId="0C560CBC" w:rsidR="00E56530" w:rsidRDefault="00E56530" w:rsidP="1E5670F6">
      <w:pPr>
        <w:tabs>
          <w:tab w:val="left" w:pos="5760"/>
        </w:tabs>
        <w:spacing w:before="120" w:line="240" w:lineRule="auto"/>
        <w:rPr>
          <w:color w:val="000000" w:themeColor="text1"/>
          <w:sz w:val="22"/>
          <w:szCs w:val="22"/>
        </w:rPr>
      </w:pPr>
    </w:p>
    <w:p w14:paraId="78421AD1" w14:textId="6C38FB7D" w:rsidR="00E56530" w:rsidRDefault="3FC95D64" w:rsidP="1E5670F6">
      <w:pPr>
        <w:pStyle w:val="Heading4"/>
        <w:tabs>
          <w:tab w:val="left" w:pos="5760"/>
        </w:tabs>
        <w:rPr>
          <w:color w:val="000000" w:themeColor="text1"/>
          <w:sz w:val="22"/>
          <w:szCs w:val="22"/>
        </w:rPr>
      </w:pPr>
      <w:r w:rsidRPr="1E5670F6">
        <w:t>A</w:t>
      </w:r>
      <w:r w:rsidR="4FE44C0C" w:rsidRPr="1E5670F6">
        <w:t>ctions</w:t>
      </w:r>
      <w:r w:rsidRPr="1E5670F6">
        <w:t xml:space="preserve">, </w:t>
      </w:r>
      <w:r w:rsidR="50A38A3D" w:rsidRPr="1E5670F6">
        <w:t>outcomes</w:t>
      </w:r>
      <w:r w:rsidRPr="1E5670F6">
        <w:t xml:space="preserve"> </w:t>
      </w:r>
      <w:r w:rsidR="2934A1BF" w:rsidRPr="1E5670F6">
        <w:t>log</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25"/>
        <w:gridCol w:w="5580"/>
        <w:gridCol w:w="1245"/>
        <w:gridCol w:w="1335"/>
      </w:tblGrid>
      <w:tr w:rsidR="03201534" w14:paraId="2AC99AC4" w14:textId="77777777" w:rsidTr="1E5670F6">
        <w:trPr>
          <w:trHeight w:val="300"/>
        </w:trPr>
        <w:tc>
          <w:tcPr>
            <w:tcW w:w="825" w:type="dxa"/>
            <w:tcMar>
              <w:left w:w="105" w:type="dxa"/>
              <w:right w:w="105" w:type="dxa"/>
            </w:tcMar>
          </w:tcPr>
          <w:p w14:paraId="62DE9ADD" w14:textId="571F6301" w:rsidR="03201534" w:rsidRDefault="55AF1EC7" w:rsidP="1E5670F6">
            <w:pPr>
              <w:tabs>
                <w:tab w:val="left" w:pos="5760"/>
              </w:tabs>
              <w:spacing w:before="120" w:after="120"/>
              <w:rPr>
                <w:b/>
                <w:bCs/>
                <w:sz w:val="22"/>
                <w:szCs w:val="22"/>
              </w:rPr>
            </w:pPr>
            <w:r w:rsidRPr="1E5670F6">
              <w:rPr>
                <w:b/>
                <w:bCs/>
                <w:sz w:val="22"/>
                <w:szCs w:val="22"/>
              </w:rPr>
              <w:t>D</w:t>
            </w:r>
            <w:r w:rsidR="3B28FC1F" w:rsidRPr="1E5670F6">
              <w:rPr>
                <w:b/>
                <w:bCs/>
                <w:sz w:val="22"/>
                <w:szCs w:val="22"/>
              </w:rPr>
              <w:t>ate</w:t>
            </w:r>
          </w:p>
        </w:tc>
        <w:tc>
          <w:tcPr>
            <w:tcW w:w="5580" w:type="dxa"/>
            <w:tcMar>
              <w:left w:w="105" w:type="dxa"/>
              <w:right w:w="105" w:type="dxa"/>
            </w:tcMar>
          </w:tcPr>
          <w:p w14:paraId="2C81137E" w14:textId="48C02351" w:rsidR="03201534" w:rsidRDefault="55AF1EC7" w:rsidP="1E5670F6">
            <w:pPr>
              <w:tabs>
                <w:tab w:val="left" w:pos="5760"/>
              </w:tabs>
              <w:spacing w:before="120" w:after="120"/>
              <w:rPr>
                <w:b/>
                <w:bCs/>
                <w:sz w:val="22"/>
                <w:szCs w:val="22"/>
              </w:rPr>
            </w:pPr>
            <w:r w:rsidRPr="1E5670F6">
              <w:rPr>
                <w:b/>
                <w:bCs/>
                <w:sz w:val="22"/>
                <w:szCs w:val="22"/>
              </w:rPr>
              <w:t>N</w:t>
            </w:r>
            <w:r w:rsidR="623329C1" w:rsidRPr="1E5670F6">
              <w:rPr>
                <w:b/>
                <w:bCs/>
                <w:sz w:val="22"/>
                <w:szCs w:val="22"/>
              </w:rPr>
              <w:t>otes/Actions</w:t>
            </w:r>
          </w:p>
        </w:tc>
        <w:tc>
          <w:tcPr>
            <w:tcW w:w="1245" w:type="dxa"/>
            <w:tcMar>
              <w:left w:w="105" w:type="dxa"/>
              <w:right w:w="105" w:type="dxa"/>
            </w:tcMar>
          </w:tcPr>
          <w:p w14:paraId="7F16DF9C" w14:textId="3FCE3DF5" w:rsidR="03201534" w:rsidRDefault="55AF1EC7" w:rsidP="1E5670F6">
            <w:pPr>
              <w:tabs>
                <w:tab w:val="left" w:pos="5760"/>
              </w:tabs>
              <w:spacing w:before="120" w:after="120"/>
              <w:rPr>
                <w:sz w:val="22"/>
                <w:szCs w:val="22"/>
              </w:rPr>
            </w:pPr>
            <w:r w:rsidRPr="1E5670F6">
              <w:rPr>
                <w:b/>
                <w:bCs/>
                <w:sz w:val="22"/>
                <w:szCs w:val="22"/>
              </w:rPr>
              <w:t>N</w:t>
            </w:r>
            <w:r w:rsidR="5087C846" w:rsidRPr="1E5670F6">
              <w:rPr>
                <w:b/>
                <w:bCs/>
                <w:sz w:val="22"/>
                <w:szCs w:val="22"/>
              </w:rPr>
              <w:t>ame</w:t>
            </w:r>
          </w:p>
        </w:tc>
        <w:tc>
          <w:tcPr>
            <w:tcW w:w="1335" w:type="dxa"/>
            <w:tcMar>
              <w:left w:w="105" w:type="dxa"/>
              <w:right w:w="105" w:type="dxa"/>
            </w:tcMar>
          </w:tcPr>
          <w:p w14:paraId="48B061A7" w14:textId="47F583CB" w:rsidR="03201534" w:rsidRDefault="55AF1EC7" w:rsidP="1E5670F6">
            <w:pPr>
              <w:tabs>
                <w:tab w:val="left" w:pos="5760"/>
              </w:tabs>
              <w:spacing w:before="120" w:after="120"/>
              <w:rPr>
                <w:b/>
                <w:bCs/>
                <w:sz w:val="22"/>
                <w:szCs w:val="22"/>
              </w:rPr>
            </w:pPr>
            <w:r w:rsidRPr="1E5670F6">
              <w:rPr>
                <w:b/>
                <w:bCs/>
                <w:sz w:val="22"/>
                <w:szCs w:val="22"/>
              </w:rPr>
              <w:t>S</w:t>
            </w:r>
            <w:r w:rsidR="78456374" w:rsidRPr="1E5670F6">
              <w:rPr>
                <w:b/>
                <w:bCs/>
                <w:sz w:val="22"/>
                <w:szCs w:val="22"/>
              </w:rPr>
              <w:t>ignature</w:t>
            </w:r>
          </w:p>
        </w:tc>
      </w:tr>
      <w:tr w:rsidR="03201534" w14:paraId="63BC14A8" w14:textId="77777777" w:rsidTr="1E5670F6">
        <w:trPr>
          <w:trHeight w:val="300"/>
        </w:trPr>
        <w:tc>
          <w:tcPr>
            <w:tcW w:w="825" w:type="dxa"/>
            <w:tcMar>
              <w:left w:w="105" w:type="dxa"/>
              <w:right w:w="105" w:type="dxa"/>
            </w:tcMar>
          </w:tcPr>
          <w:p w14:paraId="23DF35FE" w14:textId="1CC8212D" w:rsidR="03201534" w:rsidRDefault="03201534" w:rsidP="1E5670F6">
            <w:pPr>
              <w:tabs>
                <w:tab w:val="left" w:pos="5760"/>
              </w:tabs>
              <w:spacing w:before="120" w:after="120"/>
              <w:rPr>
                <w:sz w:val="22"/>
                <w:szCs w:val="22"/>
              </w:rPr>
            </w:pPr>
          </w:p>
        </w:tc>
        <w:tc>
          <w:tcPr>
            <w:tcW w:w="5580" w:type="dxa"/>
            <w:tcMar>
              <w:left w:w="105" w:type="dxa"/>
              <w:right w:w="105" w:type="dxa"/>
            </w:tcMar>
          </w:tcPr>
          <w:p w14:paraId="4024F34E" w14:textId="0E0D64FF" w:rsidR="03201534" w:rsidRDefault="03201534" w:rsidP="1E5670F6">
            <w:pPr>
              <w:tabs>
                <w:tab w:val="left" w:pos="5760"/>
              </w:tabs>
              <w:spacing w:before="120" w:after="120"/>
              <w:rPr>
                <w:sz w:val="22"/>
                <w:szCs w:val="22"/>
              </w:rPr>
            </w:pPr>
          </w:p>
        </w:tc>
        <w:tc>
          <w:tcPr>
            <w:tcW w:w="1245" w:type="dxa"/>
            <w:tcMar>
              <w:left w:w="105" w:type="dxa"/>
              <w:right w:w="105" w:type="dxa"/>
            </w:tcMar>
          </w:tcPr>
          <w:p w14:paraId="568B2717" w14:textId="3CDB9B3B" w:rsidR="03201534" w:rsidRDefault="03201534" w:rsidP="1E5670F6">
            <w:pPr>
              <w:tabs>
                <w:tab w:val="left" w:pos="5760"/>
              </w:tabs>
              <w:spacing w:before="120" w:after="120"/>
              <w:rPr>
                <w:sz w:val="22"/>
                <w:szCs w:val="22"/>
              </w:rPr>
            </w:pPr>
          </w:p>
        </w:tc>
        <w:tc>
          <w:tcPr>
            <w:tcW w:w="1335" w:type="dxa"/>
            <w:tcMar>
              <w:left w:w="105" w:type="dxa"/>
              <w:right w:w="105" w:type="dxa"/>
            </w:tcMar>
          </w:tcPr>
          <w:p w14:paraId="1CADC0F5" w14:textId="65D0D769" w:rsidR="03201534" w:rsidRDefault="03201534" w:rsidP="1E5670F6">
            <w:pPr>
              <w:tabs>
                <w:tab w:val="left" w:pos="5760"/>
              </w:tabs>
              <w:spacing w:before="120" w:after="120"/>
              <w:rPr>
                <w:sz w:val="22"/>
                <w:szCs w:val="22"/>
              </w:rPr>
            </w:pPr>
          </w:p>
        </w:tc>
      </w:tr>
      <w:tr w:rsidR="03201534" w14:paraId="1EA0F17F" w14:textId="77777777" w:rsidTr="1E5670F6">
        <w:trPr>
          <w:trHeight w:val="300"/>
        </w:trPr>
        <w:tc>
          <w:tcPr>
            <w:tcW w:w="825" w:type="dxa"/>
            <w:tcMar>
              <w:left w:w="105" w:type="dxa"/>
              <w:right w:w="105" w:type="dxa"/>
            </w:tcMar>
          </w:tcPr>
          <w:p w14:paraId="2353323E" w14:textId="60EE54F5" w:rsidR="03201534" w:rsidRDefault="03201534" w:rsidP="1E5670F6">
            <w:pPr>
              <w:tabs>
                <w:tab w:val="left" w:pos="5760"/>
              </w:tabs>
              <w:spacing w:before="120" w:after="120"/>
              <w:rPr>
                <w:sz w:val="22"/>
                <w:szCs w:val="22"/>
              </w:rPr>
            </w:pPr>
          </w:p>
        </w:tc>
        <w:tc>
          <w:tcPr>
            <w:tcW w:w="5580" w:type="dxa"/>
            <w:tcMar>
              <w:left w:w="105" w:type="dxa"/>
              <w:right w:w="105" w:type="dxa"/>
            </w:tcMar>
          </w:tcPr>
          <w:p w14:paraId="07C79B09" w14:textId="34D2E7B6" w:rsidR="03201534" w:rsidRDefault="03201534" w:rsidP="1E5670F6">
            <w:pPr>
              <w:tabs>
                <w:tab w:val="left" w:pos="5760"/>
              </w:tabs>
              <w:spacing w:before="120" w:after="120"/>
              <w:rPr>
                <w:sz w:val="22"/>
                <w:szCs w:val="22"/>
              </w:rPr>
            </w:pPr>
          </w:p>
        </w:tc>
        <w:tc>
          <w:tcPr>
            <w:tcW w:w="1245" w:type="dxa"/>
            <w:tcMar>
              <w:left w:w="105" w:type="dxa"/>
              <w:right w:w="105" w:type="dxa"/>
            </w:tcMar>
          </w:tcPr>
          <w:p w14:paraId="20C3D31B" w14:textId="41B55ACA" w:rsidR="03201534" w:rsidRDefault="03201534" w:rsidP="1E5670F6">
            <w:pPr>
              <w:tabs>
                <w:tab w:val="left" w:pos="5760"/>
              </w:tabs>
              <w:spacing w:before="120" w:after="120"/>
              <w:rPr>
                <w:sz w:val="22"/>
                <w:szCs w:val="22"/>
              </w:rPr>
            </w:pPr>
          </w:p>
        </w:tc>
        <w:tc>
          <w:tcPr>
            <w:tcW w:w="1335" w:type="dxa"/>
            <w:tcMar>
              <w:left w:w="105" w:type="dxa"/>
              <w:right w:w="105" w:type="dxa"/>
            </w:tcMar>
          </w:tcPr>
          <w:p w14:paraId="28A3EE1C" w14:textId="1CCD5B47" w:rsidR="03201534" w:rsidRDefault="03201534" w:rsidP="1E5670F6">
            <w:pPr>
              <w:tabs>
                <w:tab w:val="left" w:pos="5760"/>
              </w:tabs>
              <w:spacing w:before="120" w:after="120"/>
              <w:rPr>
                <w:sz w:val="22"/>
                <w:szCs w:val="22"/>
              </w:rPr>
            </w:pPr>
          </w:p>
        </w:tc>
      </w:tr>
    </w:tbl>
    <w:p w14:paraId="2D758F94" w14:textId="32AADBBD" w:rsidR="00E56530" w:rsidRDefault="3FC95D64" w:rsidP="1E5670F6">
      <w:pPr>
        <w:tabs>
          <w:tab w:val="left" w:pos="5760"/>
        </w:tabs>
        <w:spacing w:before="120" w:line="240" w:lineRule="auto"/>
        <w:rPr>
          <w:color w:val="000000" w:themeColor="text1"/>
        </w:rPr>
      </w:pPr>
      <w:r w:rsidRPr="1E5670F6">
        <w:rPr>
          <w:color w:val="000000" w:themeColor="text1"/>
        </w:rPr>
        <w:t>*Insert more rows as needed</w:t>
      </w:r>
    </w:p>
    <w:p w14:paraId="235029EC" w14:textId="546CB223" w:rsidR="395EB028" w:rsidRDefault="395EB028" w:rsidP="1E5670F6">
      <w:pPr>
        <w:tabs>
          <w:tab w:val="left" w:pos="5760"/>
        </w:tabs>
        <w:spacing w:before="120" w:line="240" w:lineRule="auto"/>
        <w:rPr>
          <w:color w:val="000000" w:themeColor="text1"/>
          <w:sz w:val="22"/>
          <w:szCs w:val="22"/>
        </w:rPr>
      </w:pPr>
    </w:p>
    <w:p w14:paraId="6463BEA1" w14:textId="2C2AD38F" w:rsidR="00E56530" w:rsidRDefault="3FC95D64" w:rsidP="1E5670F6">
      <w:pPr>
        <w:pStyle w:val="Heading2"/>
        <w:keepNext/>
        <w:keepLines/>
        <w:rPr>
          <w:b w:val="0"/>
          <w:bCs w:val="0"/>
          <w:color w:val="004179"/>
        </w:rPr>
      </w:pPr>
      <w:r w:rsidRPr="1E5670F6">
        <w:t>Appendix 2: GSF Complaint Form</w:t>
      </w:r>
    </w:p>
    <w:p w14:paraId="70AF85C5" w14:textId="6B9141C0" w:rsidR="00E56530" w:rsidRDefault="3FC95D64" w:rsidP="1E5670F6">
      <w:pPr>
        <w:spacing w:before="120" w:line="240" w:lineRule="auto"/>
        <w:jc w:val="center"/>
        <w:rPr>
          <w:b/>
          <w:bCs/>
          <w:color w:val="000000" w:themeColor="text1"/>
          <w:sz w:val="40"/>
          <w:szCs w:val="40"/>
        </w:rPr>
      </w:pPr>
      <w:r w:rsidRPr="1E5670F6">
        <w:rPr>
          <w:b/>
          <w:bCs/>
          <w:color w:val="000000" w:themeColor="text1"/>
          <w:sz w:val="40"/>
          <w:szCs w:val="40"/>
        </w:rPr>
        <w:t>C</w:t>
      </w:r>
      <w:r w:rsidR="7A9F08DB" w:rsidRPr="1E5670F6">
        <w:rPr>
          <w:b/>
          <w:bCs/>
          <w:color w:val="000000" w:themeColor="text1"/>
          <w:sz w:val="40"/>
          <w:szCs w:val="40"/>
        </w:rPr>
        <w:t>onfidential</w:t>
      </w:r>
    </w:p>
    <w:p w14:paraId="444AE033" w14:textId="4CADE496" w:rsidR="00E56530" w:rsidRDefault="3FC95D64" w:rsidP="1E5670F6">
      <w:pPr>
        <w:pStyle w:val="Heading3"/>
        <w:rPr>
          <w:color w:val="000000" w:themeColor="text1"/>
          <w:sz w:val="24"/>
          <w:szCs w:val="24"/>
        </w:rPr>
      </w:pPr>
      <w:r w:rsidRPr="1E5670F6">
        <w:t>D</w:t>
      </w:r>
      <w:r w:rsidR="5DC3D205" w:rsidRPr="1E5670F6">
        <w:t>etails of complainant</w:t>
      </w:r>
    </w:p>
    <w:tbl>
      <w:tblPr>
        <w:tblStyle w:val="TableGrid"/>
        <w:tblW w:w="0" w:type="auto"/>
        <w:tblLook w:val="06A0" w:firstRow="1" w:lastRow="0" w:firstColumn="1" w:lastColumn="0" w:noHBand="1" w:noVBand="1"/>
      </w:tblPr>
      <w:tblGrid>
        <w:gridCol w:w="9015"/>
      </w:tblGrid>
      <w:tr w:rsidR="395EB028" w14:paraId="04EE2366" w14:textId="77777777" w:rsidTr="1E5670F6">
        <w:trPr>
          <w:trHeight w:val="300"/>
        </w:trPr>
        <w:tc>
          <w:tcPr>
            <w:tcW w:w="9015" w:type="dxa"/>
          </w:tcPr>
          <w:p w14:paraId="6341E8E1" w14:textId="3238BF31" w:rsidR="1523D0A6" w:rsidRDefault="5DC3D205" w:rsidP="1E5670F6">
            <w:pPr>
              <w:tabs>
                <w:tab w:val="left" w:pos="2070"/>
              </w:tabs>
              <w:spacing w:before="120"/>
              <w:rPr>
                <w:color w:val="000000" w:themeColor="text1"/>
              </w:rPr>
            </w:pPr>
            <w:r w:rsidRPr="1E5670F6">
              <w:rPr>
                <w:color w:val="000000" w:themeColor="text1"/>
              </w:rPr>
              <w:t>Name:</w:t>
            </w:r>
            <w:r w:rsidR="1523D0A6">
              <w:tab/>
            </w:r>
            <w:r w:rsidR="1523D0A6">
              <w:tab/>
            </w:r>
          </w:p>
          <w:p w14:paraId="401F3703" w14:textId="2BDDD82F" w:rsidR="1523D0A6" w:rsidRDefault="5DC3D205" w:rsidP="1E5670F6">
            <w:pPr>
              <w:spacing w:before="120"/>
              <w:rPr>
                <w:color w:val="000000" w:themeColor="text1"/>
              </w:rPr>
            </w:pPr>
            <w:r w:rsidRPr="1E5670F6">
              <w:rPr>
                <w:color w:val="000000" w:themeColor="text1"/>
              </w:rPr>
              <w:t>Address:</w:t>
            </w:r>
          </w:p>
          <w:p w14:paraId="676E78CE" w14:textId="24E2A9D5" w:rsidR="1523D0A6" w:rsidRDefault="5DC3D205" w:rsidP="1E5670F6">
            <w:pPr>
              <w:spacing w:before="120"/>
              <w:rPr>
                <w:color w:val="000000" w:themeColor="text1"/>
              </w:rPr>
            </w:pPr>
            <w:r w:rsidRPr="1E5670F6">
              <w:rPr>
                <w:color w:val="000000" w:themeColor="text1"/>
              </w:rPr>
              <w:t>Telephone No.:</w:t>
            </w:r>
          </w:p>
          <w:p w14:paraId="23205053" w14:textId="3CFEF1BE" w:rsidR="395EB028" w:rsidRDefault="395EB028" w:rsidP="1E5670F6">
            <w:pPr>
              <w:rPr>
                <w:b/>
                <w:bCs/>
                <w:color w:val="000000" w:themeColor="text1"/>
              </w:rPr>
            </w:pPr>
          </w:p>
        </w:tc>
      </w:tr>
    </w:tbl>
    <w:p w14:paraId="2CE28B2E" w14:textId="6970F7E8" w:rsidR="395EB028" w:rsidRDefault="395EB028" w:rsidP="1E5670F6">
      <w:pPr>
        <w:spacing w:before="120" w:line="240" w:lineRule="auto"/>
        <w:rPr>
          <w:b/>
          <w:bCs/>
          <w:color w:val="000000" w:themeColor="text1"/>
          <w:sz w:val="22"/>
          <w:szCs w:val="22"/>
        </w:rPr>
      </w:pPr>
    </w:p>
    <w:p w14:paraId="60FC5241" w14:textId="62F56438" w:rsidR="00E56530" w:rsidRDefault="3FC95D64" w:rsidP="1E5670F6">
      <w:pPr>
        <w:pStyle w:val="Heading3"/>
        <w:rPr>
          <w:color w:val="000000" w:themeColor="text1"/>
          <w:sz w:val="22"/>
          <w:szCs w:val="22"/>
        </w:rPr>
      </w:pPr>
      <w:r w:rsidRPr="1E5670F6">
        <w:t>D</w:t>
      </w:r>
      <w:r w:rsidR="6444BFA6" w:rsidRPr="1E5670F6">
        <w:t>etails of representative(s) to whom complaint is made</w:t>
      </w:r>
    </w:p>
    <w:tbl>
      <w:tblPr>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9013"/>
      </w:tblGrid>
      <w:tr w:rsidR="03201534" w14:paraId="348AAE76"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4DD51187" w14:textId="0D52B934" w:rsidR="03201534" w:rsidRDefault="55AF1EC7" w:rsidP="1E5670F6">
            <w:pPr>
              <w:spacing w:before="120" w:line="240" w:lineRule="auto"/>
            </w:pPr>
            <w:r w:rsidRPr="1E5670F6">
              <w:t>Name(s):</w:t>
            </w:r>
          </w:p>
          <w:p w14:paraId="4EC27CC0" w14:textId="67C23BB2" w:rsidR="03201534" w:rsidRDefault="55AF1EC7" w:rsidP="1E5670F6">
            <w:pPr>
              <w:spacing w:before="120" w:line="240" w:lineRule="auto"/>
            </w:pPr>
            <w:r w:rsidRPr="1E5670F6">
              <w:t>Address:</w:t>
            </w:r>
          </w:p>
          <w:p w14:paraId="30682E66" w14:textId="461B2460" w:rsidR="03201534" w:rsidRDefault="55AF1EC7" w:rsidP="1E5670F6">
            <w:pPr>
              <w:spacing w:before="120" w:line="240" w:lineRule="auto"/>
            </w:pPr>
            <w:r w:rsidRPr="1E5670F6">
              <w:t>Telephone No(s):</w:t>
            </w:r>
          </w:p>
        </w:tc>
      </w:tr>
      <w:tr w:rsidR="03201534" w14:paraId="729E879A"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3D76C575" w14:textId="2ECDFCAC" w:rsidR="03201534" w:rsidRDefault="55AF1EC7" w:rsidP="1E5670F6">
            <w:pPr>
              <w:spacing w:before="120" w:line="240" w:lineRule="auto"/>
            </w:pPr>
            <w:r w:rsidRPr="1E5670F6">
              <w:t>Name(s):</w:t>
            </w:r>
          </w:p>
          <w:p w14:paraId="659460ED" w14:textId="35CC7104" w:rsidR="03201534" w:rsidRDefault="55AF1EC7" w:rsidP="1E5670F6">
            <w:pPr>
              <w:spacing w:before="120" w:line="240" w:lineRule="auto"/>
            </w:pPr>
            <w:r w:rsidRPr="1E5670F6">
              <w:t>Address:</w:t>
            </w:r>
          </w:p>
          <w:p w14:paraId="3F020F65" w14:textId="26194F4A" w:rsidR="03201534" w:rsidRDefault="55AF1EC7" w:rsidP="1E5670F6">
            <w:pPr>
              <w:spacing w:before="120" w:line="240" w:lineRule="auto"/>
            </w:pPr>
            <w:r w:rsidRPr="1E5670F6">
              <w:t>Telephone No(s):</w:t>
            </w:r>
          </w:p>
        </w:tc>
      </w:tr>
    </w:tbl>
    <w:p w14:paraId="6B771CA1" w14:textId="5DAC9119" w:rsidR="395EB028" w:rsidRDefault="395EB028" w:rsidP="395EB028">
      <w:pPr>
        <w:pStyle w:val="Heading3"/>
      </w:pPr>
    </w:p>
    <w:p w14:paraId="1780C91B" w14:textId="36FEB69C" w:rsidR="00E56530" w:rsidRDefault="3FC95D64" w:rsidP="1E5670F6">
      <w:pPr>
        <w:pStyle w:val="Heading3"/>
        <w:rPr>
          <w:color w:val="000000" w:themeColor="text1"/>
          <w:sz w:val="22"/>
          <w:szCs w:val="22"/>
        </w:rPr>
      </w:pPr>
      <w:r w:rsidRPr="1E5670F6">
        <w:t>D</w:t>
      </w:r>
      <w:r w:rsidR="457B7EE7" w:rsidRPr="1E5670F6">
        <w:t>etails of complaint</w:t>
      </w:r>
    </w:p>
    <w:tbl>
      <w:tblPr>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9013"/>
      </w:tblGrid>
      <w:tr w:rsidR="03201534" w14:paraId="34A3C513"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3943538D" w14:textId="1E6C75EB" w:rsidR="03201534" w:rsidRDefault="55AF1EC7" w:rsidP="1E5670F6">
            <w:pPr>
              <w:spacing w:before="120" w:line="240" w:lineRule="auto"/>
            </w:pPr>
            <w:r w:rsidRPr="1E5670F6">
              <w:t>Details of incident and person being complained about:</w:t>
            </w:r>
          </w:p>
          <w:p w14:paraId="794CE00D" w14:textId="41D79765" w:rsidR="03201534" w:rsidRDefault="03201534" w:rsidP="1E5670F6">
            <w:pPr>
              <w:spacing w:before="120" w:line="240" w:lineRule="auto"/>
            </w:pPr>
          </w:p>
          <w:p w14:paraId="58671612" w14:textId="3E71E5DA" w:rsidR="03201534" w:rsidRDefault="03201534" w:rsidP="1E5670F6">
            <w:pPr>
              <w:spacing w:before="120" w:line="240" w:lineRule="auto"/>
            </w:pPr>
          </w:p>
        </w:tc>
      </w:tr>
      <w:tr w:rsidR="03201534" w14:paraId="1ACDFAC7"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7689FAD2" w14:textId="546B9D8F" w:rsidR="03201534" w:rsidRDefault="55AF1EC7" w:rsidP="1E5670F6">
            <w:pPr>
              <w:spacing w:before="120" w:line="240" w:lineRule="auto"/>
            </w:pPr>
            <w:r w:rsidRPr="1E5670F6">
              <w:lastRenderedPageBreak/>
              <w:t xml:space="preserve">Details of any </w:t>
            </w:r>
            <w:r w:rsidR="4520CB75" w:rsidRPr="1E5670F6">
              <w:t>t</w:t>
            </w:r>
            <w:r w:rsidRPr="1E5670F6">
              <w:t xml:space="preserve">hird </w:t>
            </w:r>
            <w:r w:rsidR="3CC9E9D2" w:rsidRPr="1E5670F6">
              <w:t>p</w:t>
            </w:r>
            <w:r w:rsidRPr="1E5670F6">
              <w:t>arties who may have witnessed the incident (if relevant):</w:t>
            </w:r>
          </w:p>
          <w:p w14:paraId="2BD9FF38" w14:textId="05CD1251" w:rsidR="03201534" w:rsidRDefault="03201534" w:rsidP="1E5670F6">
            <w:pPr>
              <w:spacing w:before="120" w:line="240" w:lineRule="auto"/>
            </w:pPr>
          </w:p>
          <w:p w14:paraId="56EA66DF" w14:textId="693EE433" w:rsidR="03201534" w:rsidRDefault="03201534" w:rsidP="1E5670F6">
            <w:pPr>
              <w:spacing w:before="120" w:line="240" w:lineRule="auto"/>
            </w:pPr>
          </w:p>
        </w:tc>
      </w:tr>
    </w:tbl>
    <w:p w14:paraId="5654FAD2" w14:textId="0097CBD3" w:rsidR="00E56530" w:rsidRDefault="3FC95D64" w:rsidP="1E5670F6">
      <w:pPr>
        <w:pStyle w:val="Heading3"/>
        <w:rPr>
          <w:color w:val="000000" w:themeColor="text1"/>
          <w:sz w:val="22"/>
          <w:szCs w:val="22"/>
        </w:rPr>
      </w:pPr>
      <w:r w:rsidRPr="1E5670F6">
        <w:t>C</w:t>
      </w:r>
      <w:r w:rsidR="155DB41D" w:rsidRPr="1E5670F6">
        <w:t>omplainant's expectations</w:t>
      </w:r>
    </w:p>
    <w:tbl>
      <w:tblPr>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9013"/>
      </w:tblGrid>
      <w:tr w:rsidR="03201534" w14:paraId="66B21454"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549E13C1" w14:textId="5304957B" w:rsidR="03201534" w:rsidRDefault="55AF1EC7" w:rsidP="1E5670F6">
            <w:pPr>
              <w:spacing w:before="120" w:line="240" w:lineRule="auto"/>
            </w:pPr>
            <w:r w:rsidRPr="1E5670F6">
              <w:t>What would the Complainant like to happen?</w:t>
            </w:r>
          </w:p>
          <w:p w14:paraId="3A66CC9C" w14:textId="212F7D29" w:rsidR="03201534" w:rsidRDefault="03201534" w:rsidP="1E5670F6">
            <w:pPr>
              <w:spacing w:before="120" w:line="240" w:lineRule="auto"/>
            </w:pPr>
          </w:p>
          <w:p w14:paraId="38AC47D5" w14:textId="4108D159" w:rsidR="03201534" w:rsidRDefault="03201534" w:rsidP="1E5670F6">
            <w:pPr>
              <w:spacing w:before="120" w:line="240" w:lineRule="auto"/>
            </w:pPr>
          </w:p>
        </w:tc>
      </w:tr>
      <w:tr w:rsidR="03201534" w14:paraId="775D1E3A" w14:textId="77777777" w:rsidTr="1E5670F6">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3BFEACD0" w14:textId="7C6F2666" w:rsidR="03201534" w:rsidRDefault="55AF1EC7" w:rsidP="1E5670F6">
            <w:pPr>
              <w:spacing w:before="120" w:line="240" w:lineRule="auto"/>
            </w:pPr>
            <w:r w:rsidRPr="1E5670F6">
              <w:t>When by:</w:t>
            </w:r>
          </w:p>
          <w:p w14:paraId="603F8589" w14:textId="328B5E4C" w:rsidR="03201534" w:rsidRDefault="03201534" w:rsidP="1E5670F6">
            <w:pPr>
              <w:spacing w:before="120" w:line="240" w:lineRule="auto"/>
            </w:pPr>
          </w:p>
        </w:tc>
      </w:tr>
    </w:tbl>
    <w:p w14:paraId="39DDC364" w14:textId="07A00081" w:rsidR="00E56530" w:rsidRDefault="3FC95D64" w:rsidP="1E5670F6">
      <w:pPr>
        <w:spacing w:before="120" w:line="240" w:lineRule="auto"/>
        <w:rPr>
          <w:color w:val="000000" w:themeColor="text1"/>
        </w:rPr>
      </w:pPr>
      <w:r w:rsidRPr="1E5670F6">
        <w:rPr>
          <w:color w:val="000000" w:themeColor="text1"/>
        </w:rPr>
        <w:t>(Attach any relevant documents)</w:t>
      </w:r>
    </w:p>
    <w:p w14:paraId="6DDD7C59" w14:textId="1324FD81" w:rsidR="00E56530" w:rsidRDefault="3FC95D64" w:rsidP="1E5670F6">
      <w:pPr>
        <w:spacing w:before="120" w:line="240" w:lineRule="auto"/>
        <w:rPr>
          <w:color w:val="000000" w:themeColor="text1"/>
        </w:rPr>
      </w:pPr>
      <w:r w:rsidRPr="1E5670F6">
        <w:rPr>
          <w:b/>
          <w:bCs/>
          <w:color w:val="000000" w:themeColor="text1"/>
        </w:rPr>
        <w:t>Signed by:</w:t>
      </w:r>
    </w:p>
    <w:p w14:paraId="105DB66F" w14:textId="73332AA1" w:rsidR="00E56530" w:rsidRDefault="3FC95D64" w:rsidP="1E5670F6">
      <w:pPr>
        <w:spacing w:before="120" w:line="240" w:lineRule="auto"/>
        <w:rPr>
          <w:color w:val="000000" w:themeColor="text1"/>
        </w:rPr>
      </w:pPr>
      <w:r w:rsidRPr="1E5670F6">
        <w:rPr>
          <w:color w:val="000000" w:themeColor="text1"/>
        </w:rPr>
        <w:t xml:space="preserve">Complainant: </w:t>
      </w:r>
      <w:r w:rsidR="00E56530">
        <w:tab/>
      </w:r>
      <w:r w:rsidR="00E56530">
        <w:tab/>
      </w:r>
      <w:r w:rsidR="00E56530">
        <w:tab/>
      </w:r>
      <w:r w:rsidR="00E56530">
        <w:tab/>
      </w:r>
      <w:r w:rsidR="00E56530">
        <w:tab/>
      </w:r>
      <w:r w:rsidR="00E56530">
        <w:tab/>
      </w:r>
      <w:r w:rsidR="00E56530">
        <w:tab/>
      </w:r>
    </w:p>
    <w:p w14:paraId="51063BCE" w14:textId="6A3368F6" w:rsidR="00E56530" w:rsidRDefault="646A4E32" w:rsidP="2CBA5894">
      <w:pPr>
        <w:spacing w:before="120" w:line="240" w:lineRule="auto"/>
        <w:rPr>
          <w:color w:val="000000" w:themeColor="text1"/>
        </w:rPr>
      </w:pPr>
      <w:r w:rsidRPr="2CBA5894">
        <w:rPr>
          <w:color w:val="000000" w:themeColor="text1"/>
        </w:rPr>
        <w:t xml:space="preserve">Representative taking </w:t>
      </w:r>
      <w:r w:rsidR="7FEDD2E2" w:rsidRPr="2CBA5894">
        <w:rPr>
          <w:color w:val="000000" w:themeColor="text1"/>
        </w:rPr>
        <w:t xml:space="preserve">complaint: </w:t>
      </w:r>
      <w:r w:rsidR="00E56530">
        <w:tab/>
      </w:r>
      <w:r w:rsidR="00E56530">
        <w:tab/>
      </w:r>
      <w:r w:rsidR="00E56530">
        <w:tab/>
      </w:r>
    </w:p>
    <w:p w14:paraId="0A75AB80" w14:textId="1B1F52EF" w:rsidR="00E56530" w:rsidRDefault="3FC95D64" w:rsidP="1E5670F6">
      <w:pPr>
        <w:spacing w:before="120" w:line="240" w:lineRule="auto"/>
        <w:rPr>
          <w:color w:val="000000" w:themeColor="text1"/>
        </w:rPr>
      </w:pPr>
      <w:r w:rsidRPr="1E5670F6">
        <w:rPr>
          <w:color w:val="000000" w:themeColor="text1"/>
        </w:rPr>
        <w:t xml:space="preserve">Date: </w:t>
      </w:r>
      <w:r w:rsidR="00E56530">
        <w:tab/>
      </w:r>
      <w:r w:rsidR="00E56530">
        <w:tab/>
      </w:r>
      <w:r w:rsidR="00E56530">
        <w:tab/>
      </w:r>
      <w:r w:rsidR="00E56530">
        <w:tab/>
      </w:r>
      <w:r w:rsidR="00E56530">
        <w:tab/>
      </w:r>
    </w:p>
    <w:p w14:paraId="4424D1F7" w14:textId="3280808A" w:rsidR="00E56530" w:rsidRDefault="00E56530" w:rsidP="1E5670F6">
      <w:pPr>
        <w:spacing w:before="120" w:line="240" w:lineRule="auto"/>
        <w:rPr>
          <w:color w:val="000000" w:themeColor="text1"/>
          <w:sz w:val="22"/>
          <w:szCs w:val="22"/>
        </w:rPr>
      </w:pPr>
    </w:p>
    <w:p w14:paraId="0C447271" w14:textId="5F72F48A" w:rsidR="00E56530" w:rsidRDefault="37290700" w:rsidP="1E5670F6">
      <w:pPr>
        <w:pStyle w:val="Heading3"/>
        <w:tabs>
          <w:tab w:val="left" w:pos="5760"/>
        </w:tabs>
        <w:rPr>
          <w:b w:val="0"/>
          <w:bCs w:val="0"/>
          <w:color w:val="000000" w:themeColor="text1"/>
          <w:sz w:val="24"/>
          <w:szCs w:val="24"/>
        </w:rPr>
      </w:pPr>
      <w:r w:rsidRPr="1E5670F6">
        <w:t>Complaint actions, outcomes log</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25"/>
        <w:gridCol w:w="5580"/>
        <w:gridCol w:w="1245"/>
        <w:gridCol w:w="1335"/>
      </w:tblGrid>
      <w:tr w:rsidR="03201534" w14:paraId="3F820E9F" w14:textId="77777777" w:rsidTr="1E5670F6">
        <w:trPr>
          <w:trHeight w:val="300"/>
        </w:trPr>
        <w:tc>
          <w:tcPr>
            <w:tcW w:w="825" w:type="dxa"/>
            <w:tcMar>
              <w:left w:w="105" w:type="dxa"/>
              <w:right w:w="105" w:type="dxa"/>
            </w:tcMar>
          </w:tcPr>
          <w:p w14:paraId="25BA9797" w14:textId="21EE0E43" w:rsidR="03201534" w:rsidRDefault="55AF1EC7" w:rsidP="1E5670F6">
            <w:pPr>
              <w:tabs>
                <w:tab w:val="left" w:pos="5760"/>
              </w:tabs>
              <w:spacing w:before="120" w:after="120"/>
              <w:rPr>
                <w:b/>
                <w:bCs/>
              </w:rPr>
            </w:pPr>
            <w:r w:rsidRPr="1E5670F6">
              <w:rPr>
                <w:b/>
                <w:bCs/>
              </w:rPr>
              <w:t>D</w:t>
            </w:r>
            <w:r w:rsidR="235A06DD" w:rsidRPr="1E5670F6">
              <w:rPr>
                <w:b/>
                <w:bCs/>
              </w:rPr>
              <w:t>ate</w:t>
            </w:r>
          </w:p>
        </w:tc>
        <w:tc>
          <w:tcPr>
            <w:tcW w:w="5580" w:type="dxa"/>
            <w:tcMar>
              <w:left w:w="105" w:type="dxa"/>
              <w:right w:w="105" w:type="dxa"/>
            </w:tcMar>
          </w:tcPr>
          <w:p w14:paraId="182DB210" w14:textId="056BBC4A" w:rsidR="03201534" w:rsidRDefault="55AF1EC7" w:rsidP="1E5670F6">
            <w:pPr>
              <w:tabs>
                <w:tab w:val="left" w:pos="5760"/>
              </w:tabs>
              <w:spacing w:before="120" w:after="120"/>
            </w:pPr>
            <w:r w:rsidRPr="1E5670F6">
              <w:rPr>
                <w:b/>
                <w:bCs/>
              </w:rPr>
              <w:t>N</w:t>
            </w:r>
            <w:r w:rsidR="78A54512" w:rsidRPr="1E5670F6">
              <w:rPr>
                <w:b/>
                <w:bCs/>
              </w:rPr>
              <w:t>otes/Actions</w:t>
            </w:r>
          </w:p>
        </w:tc>
        <w:tc>
          <w:tcPr>
            <w:tcW w:w="1245" w:type="dxa"/>
            <w:tcMar>
              <w:left w:w="105" w:type="dxa"/>
              <w:right w:w="105" w:type="dxa"/>
            </w:tcMar>
          </w:tcPr>
          <w:p w14:paraId="1192F35B" w14:textId="15137DBB" w:rsidR="03201534" w:rsidRDefault="78A54512" w:rsidP="1E5670F6">
            <w:pPr>
              <w:tabs>
                <w:tab w:val="left" w:pos="5760"/>
              </w:tabs>
              <w:spacing w:before="120" w:after="120"/>
              <w:rPr>
                <w:b/>
                <w:bCs/>
              </w:rPr>
            </w:pPr>
            <w:r w:rsidRPr="1E5670F6">
              <w:rPr>
                <w:b/>
                <w:bCs/>
              </w:rPr>
              <w:t>Name</w:t>
            </w:r>
          </w:p>
        </w:tc>
        <w:tc>
          <w:tcPr>
            <w:tcW w:w="1335" w:type="dxa"/>
            <w:tcMar>
              <w:left w:w="105" w:type="dxa"/>
              <w:right w:w="105" w:type="dxa"/>
            </w:tcMar>
          </w:tcPr>
          <w:p w14:paraId="06F9B83F" w14:textId="75A817C5" w:rsidR="03201534" w:rsidRDefault="55AF1EC7" w:rsidP="1E5670F6">
            <w:pPr>
              <w:tabs>
                <w:tab w:val="left" w:pos="5760"/>
              </w:tabs>
              <w:spacing w:before="120" w:after="120"/>
            </w:pPr>
            <w:r w:rsidRPr="1E5670F6">
              <w:rPr>
                <w:b/>
                <w:bCs/>
              </w:rPr>
              <w:t>S</w:t>
            </w:r>
            <w:r w:rsidR="2258DFBA" w:rsidRPr="1E5670F6">
              <w:rPr>
                <w:b/>
                <w:bCs/>
              </w:rPr>
              <w:t>ignature</w:t>
            </w:r>
          </w:p>
        </w:tc>
      </w:tr>
      <w:tr w:rsidR="03201534" w14:paraId="2ECB5CE8" w14:textId="77777777" w:rsidTr="1E5670F6">
        <w:trPr>
          <w:trHeight w:val="300"/>
        </w:trPr>
        <w:tc>
          <w:tcPr>
            <w:tcW w:w="825" w:type="dxa"/>
            <w:tcMar>
              <w:left w:w="105" w:type="dxa"/>
              <w:right w:w="105" w:type="dxa"/>
            </w:tcMar>
          </w:tcPr>
          <w:p w14:paraId="34AE6234" w14:textId="6259AB54" w:rsidR="03201534" w:rsidRDefault="03201534" w:rsidP="1E5670F6">
            <w:pPr>
              <w:tabs>
                <w:tab w:val="left" w:pos="5760"/>
              </w:tabs>
              <w:spacing w:before="120" w:after="120"/>
            </w:pPr>
          </w:p>
        </w:tc>
        <w:tc>
          <w:tcPr>
            <w:tcW w:w="5580" w:type="dxa"/>
            <w:tcMar>
              <w:left w:w="105" w:type="dxa"/>
              <w:right w:w="105" w:type="dxa"/>
            </w:tcMar>
          </w:tcPr>
          <w:p w14:paraId="488C8317" w14:textId="115549FB" w:rsidR="03201534" w:rsidRDefault="03201534" w:rsidP="1E5670F6">
            <w:pPr>
              <w:tabs>
                <w:tab w:val="left" w:pos="5760"/>
              </w:tabs>
              <w:spacing w:before="120" w:after="120"/>
            </w:pPr>
          </w:p>
        </w:tc>
        <w:tc>
          <w:tcPr>
            <w:tcW w:w="1245" w:type="dxa"/>
            <w:tcMar>
              <w:left w:w="105" w:type="dxa"/>
              <w:right w:w="105" w:type="dxa"/>
            </w:tcMar>
          </w:tcPr>
          <w:p w14:paraId="7BD101E5" w14:textId="535037E4" w:rsidR="03201534" w:rsidRDefault="03201534" w:rsidP="1E5670F6">
            <w:pPr>
              <w:tabs>
                <w:tab w:val="left" w:pos="5760"/>
              </w:tabs>
              <w:spacing w:before="120" w:after="120"/>
            </w:pPr>
          </w:p>
        </w:tc>
        <w:tc>
          <w:tcPr>
            <w:tcW w:w="1335" w:type="dxa"/>
            <w:tcMar>
              <w:left w:w="105" w:type="dxa"/>
              <w:right w:w="105" w:type="dxa"/>
            </w:tcMar>
          </w:tcPr>
          <w:p w14:paraId="49B30F1C" w14:textId="005052F0" w:rsidR="03201534" w:rsidRDefault="03201534" w:rsidP="1E5670F6">
            <w:pPr>
              <w:tabs>
                <w:tab w:val="left" w:pos="5760"/>
              </w:tabs>
              <w:spacing w:before="120" w:after="120"/>
            </w:pPr>
          </w:p>
        </w:tc>
      </w:tr>
      <w:tr w:rsidR="03201534" w14:paraId="40E1BC0C" w14:textId="77777777" w:rsidTr="1E5670F6">
        <w:trPr>
          <w:trHeight w:val="300"/>
        </w:trPr>
        <w:tc>
          <w:tcPr>
            <w:tcW w:w="825" w:type="dxa"/>
            <w:tcMar>
              <w:left w:w="105" w:type="dxa"/>
              <w:right w:w="105" w:type="dxa"/>
            </w:tcMar>
          </w:tcPr>
          <w:p w14:paraId="20D1A8A8" w14:textId="391701C7" w:rsidR="03201534" w:rsidRDefault="03201534" w:rsidP="1E5670F6">
            <w:pPr>
              <w:tabs>
                <w:tab w:val="left" w:pos="5760"/>
              </w:tabs>
              <w:spacing w:before="120" w:after="120"/>
            </w:pPr>
          </w:p>
        </w:tc>
        <w:tc>
          <w:tcPr>
            <w:tcW w:w="5580" w:type="dxa"/>
            <w:tcMar>
              <w:left w:w="105" w:type="dxa"/>
              <w:right w:w="105" w:type="dxa"/>
            </w:tcMar>
          </w:tcPr>
          <w:p w14:paraId="57F2D134" w14:textId="4F097239" w:rsidR="03201534" w:rsidRDefault="03201534" w:rsidP="1E5670F6">
            <w:pPr>
              <w:tabs>
                <w:tab w:val="left" w:pos="5760"/>
              </w:tabs>
              <w:spacing w:before="120" w:after="120"/>
            </w:pPr>
          </w:p>
        </w:tc>
        <w:tc>
          <w:tcPr>
            <w:tcW w:w="1245" w:type="dxa"/>
            <w:tcMar>
              <w:left w:w="105" w:type="dxa"/>
              <w:right w:w="105" w:type="dxa"/>
            </w:tcMar>
          </w:tcPr>
          <w:p w14:paraId="7437193F" w14:textId="16BF57A6" w:rsidR="03201534" w:rsidRDefault="03201534" w:rsidP="1E5670F6">
            <w:pPr>
              <w:tabs>
                <w:tab w:val="left" w:pos="5760"/>
              </w:tabs>
              <w:spacing w:before="120" w:after="120"/>
            </w:pPr>
          </w:p>
        </w:tc>
        <w:tc>
          <w:tcPr>
            <w:tcW w:w="1335" w:type="dxa"/>
            <w:tcMar>
              <w:left w:w="105" w:type="dxa"/>
              <w:right w:w="105" w:type="dxa"/>
            </w:tcMar>
          </w:tcPr>
          <w:p w14:paraId="3ED802E2" w14:textId="3D888F85" w:rsidR="03201534" w:rsidRDefault="03201534" w:rsidP="1E5670F6">
            <w:pPr>
              <w:tabs>
                <w:tab w:val="left" w:pos="5760"/>
              </w:tabs>
              <w:spacing w:before="120" w:after="120"/>
            </w:pPr>
          </w:p>
        </w:tc>
      </w:tr>
      <w:tr w:rsidR="03201534" w14:paraId="1E1E17E3" w14:textId="77777777" w:rsidTr="1E5670F6">
        <w:trPr>
          <w:trHeight w:val="300"/>
        </w:trPr>
        <w:tc>
          <w:tcPr>
            <w:tcW w:w="825" w:type="dxa"/>
            <w:tcMar>
              <w:left w:w="105" w:type="dxa"/>
              <w:right w:w="105" w:type="dxa"/>
            </w:tcMar>
          </w:tcPr>
          <w:p w14:paraId="4E590B88" w14:textId="77C47F34" w:rsidR="03201534" w:rsidRDefault="03201534" w:rsidP="1E5670F6">
            <w:pPr>
              <w:tabs>
                <w:tab w:val="left" w:pos="5760"/>
              </w:tabs>
              <w:spacing w:before="120" w:after="120"/>
            </w:pPr>
          </w:p>
        </w:tc>
        <w:tc>
          <w:tcPr>
            <w:tcW w:w="5580" w:type="dxa"/>
            <w:tcMar>
              <w:left w:w="105" w:type="dxa"/>
              <w:right w:w="105" w:type="dxa"/>
            </w:tcMar>
          </w:tcPr>
          <w:p w14:paraId="516FE15C" w14:textId="4623D4CB" w:rsidR="03201534" w:rsidRDefault="03201534" w:rsidP="1E5670F6">
            <w:pPr>
              <w:tabs>
                <w:tab w:val="left" w:pos="5760"/>
              </w:tabs>
              <w:spacing w:before="120" w:after="120"/>
            </w:pPr>
          </w:p>
        </w:tc>
        <w:tc>
          <w:tcPr>
            <w:tcW w:w="1245" w:type="dxa"/>
            <w:tcMar>
              <w:left w:w="105" w:type="dxa"/>
              <w:right w:w="105" w:type="dxa"/>
            </w:tcMar>
          </w:tcPr>
          <w:p w14:paraId="52EA7F0D" w14:textId="0A12B037" w:rsidR="03201534" w:rsidRDefault="03201534" w:rsidP="1E5670F6">
            <w:pPr>
              <w:tabs>
                <w:tab w:val="left" w:pos="5760"/>
              </w:tabs>
              <w:spacing w:before="120" w:after="120"/>
            </w:pPr>
          </w:p>
        </w:tc>
        <w:tc>
          <w:tcPr>
            <w:tcW w:w="1335" w:type="dxa"/>
            <w:tcMar>
              <w:left w:w="105" w:type="dxa"/>
              <w:right w:w="105" w:type="dxa"/>
            </w:tcMar>
          </w:tcPr>
          <w:p w14:paraId="236E03E3" w14:textId="14E5B649" w:rsidR="03201534" w:rsidRDefault="03201534" w:rsidP="1E5670F6">
            <w:pPr>
              <w:tabs>
                <w:tab w:val="left" w:pos="5760"/>
              </w:tabs>
              <w:spacing w:before="120" w:after="120"/>
            </w:pPr>
          </w:p>
        </w:tc>
      </w:tr>
      <w:tr w:rsidR="03201534" w14:paraId="5B63D712" w14:textId="77777777" w:rsidTr="1E5670F6">
        <w:trPr>
          <w:trHeight w:val="300"/>
        </w:trPr>
        <w:tc>
          <w:tcPr>
            <w:tcW w:w="825" w:type="dxa"/>
            <w:tcMar>
              <w:left w:w="105" w:type="dxa"/>
              <w:right w:w="105" w:type="dxa"/>
            </w:tcMar>
          </w:tcPr>
          <w:p w14:paraId="0BDC3196" w14:textId="2B8A7312" w:rsidR="03201534" w:rsidRDefault="03201534" w:rsidP="1E5670F6">
            <w:pPr>
              <w:tabs>
                <w:tab w:val="left" w:pos="5760"/>
              </w:tabs>
              <w:spacing w:before="120" w:after="120"/>
            </w:pPr>
          </w:p>
        </w:tc>
        <w:tc>
          <w:tcPr>
            <w:tcW w:w="5580" w:type="dxa"/>
            <w:tcMar>
              <w:left w:w="105" w:type="dxa"/>
              <w:right w:w="105" w:type="dxa"/>
            </w:tcMar>
          </w:tcPr>
          <w:p w14:paraId="3FD0AA29" w14:textId="6138960E" w:rsidR="03201534" w:rsidRDefault="03201534" w:rsidP="1E5670F6">
            <w:pPr>
              <w:tabs>
                <w:tab w:val="left" w:pos="5760"/>
              </w:tabs>
              <w:spacing w:before="120" w:after="120"/>
            </w:pPr>
          </w:p>
        </w:tc>
        <w:tc>
          <w:tcPr>
            <w:tcW w:w="1245" w:type="dxa"/>
            <w:tcMar>
              <w:left w:w="105" w:type="dxa"/>
              <w:right w:w="105" w:type="dxa"/>
            </w:tcMar>
          </w:tcPr>
          <w:p w14:paraId="5874D7BA" w14:textId="20B9030C" w:rsidR="03201534" w:rsidRDefault="03201534" w:rsidP="1E5670F6">
            <w:pPr>
              <w:tabs>
                <w:tab w:val="left" w:pos="5760"/>
              </w:tabs>
              <w:spacing w:before="120" w:after="120"/>
            </w:pPr>
          </w:p>
        </w:tc>
        <w:tc>
          <w:tcPr>
            <w:tcW w:w="1335" w:type="dxa"/>
            <w:tcMar>
              <w:left w:w="105" w:type="dxa"/>
              <w:right w:w="105" w:type="dxa"/>
            </w:tcMar>
          </w:tcPr>
          <w:p w14:paraId="382A4BC9" w14:textId="0F1C594D" w:rsidR="03201534" w:rsidRDefault="03201534" w:rsidP="1E5670F6">
            <w:pPr>
              <w:tabs>
                <w:tab w:val="left" w:pos="5760"/>
              </w:tabs>
              <w:spacing w:before="120" w:after="120"/>
            </w:pPr>
          </w:p>
        </w:tc>
      </w:tr>
    </w:tbl>
    <w:p w14:paraId="47A920CD" w14:textId="5A0D649E" w:rsidR="00E56530" w:rsidRDefault="3FC95D64" w:rsidP="1E5670F6">
      <w:pPr>
        <w:tabs>
          <w:tab w:val="left" w:pos="5760"/>
        </w:tabs>
        <w:spacing w:before="120" w:line="240" w:lineRule="auto"/>
        <w:rPr>
          <w:color w:val="000000" w:themeColor="text1"/>
        </w:rPr>
      </w:pPr>
      <w:r w:rsidRPr="1E5670F6">
        <w:rPr>
          <w:color w:val="000000" w:themeColor="text1"/>
        </w:rPr>
        <w:t>*Insert more rows as needed</w:t>
      </w:r>
    </w:p>
    <w:p w14:paraId="214AB846" w14:textId="7A72C6D9" w:rsidR="00E56530" w:rsidRDefault="00E56530" w:rsidP="1E5670F6">
      <w:pPr>
        <w:rPr>
          <w:color w:val="004179"/>
          <w:sz w:val="36"/>
          <w:szCs w:val="36"/>
        </w:rPr>
      </w:pPr>
    </w:p>
    <w:p w14:paraId="1FA6F6C6" w14:textId="2499BEBB" w:rsidR="395EB028" w:rsidRDefault="395EB028" w:rsidP="0578AD23">
      <w:pPr>
        <w:rPr>
          <w:color w:val="004179"/>
          <w:sz w:val="36"/>
          <w:szCs w:val="36"/>
        </w:rPr>
      </w:pPr>
    </w:p>
    <w:p w14:paraId="37B36B9E" w14:textId="53939486" w:rsidR="0578AD23" w:rsidRDefault="0578AD23" w:rsidP="2CBA5894">
      <w:pPr>
        <w:rPr>
          <w:color w:val="004179"/>
          <w:sz w:val="36"/>
          <w:szCs w:val="36"/>
        </w:rPr>
      </w:pPr>
    </w:p>
    <w:p w14:paraId="72CF51AD" w14:textId="42DA1B0F" w:rsidR="2CBA5894" w:rsidRDefault="2CBA5894" w:rsidP="2CBA5894">
      <w:pPr>
        <w:rPr>
          <w:color w:val="004179"/>
          <w:sz w:val="36"/>
          <w:szCs w:val="36"/>
        </w:rPr>
      </w:pPr>
    </w:p>
    <w:p w14:paraId="2073FA42" w14:textId="21893945" w:rsidR="2CBA5894" w:rsidRDefault="2CBA5894" w:rsidP="2CBA5894">
      <w:pPr>
        <w:rPr>
          <w:color w:val="004179"/>
          <w:sz w:val="36"/>
          <w:szCs w:val="36"/>
        </w:rPr>
      </w:pPr>
    </w:p>
    <w:p w14:paraId="6C1876B5" w14:textId="7578B0D4" w:rsidR="2CBA5894" w:rsidRDefault="2CBA5894" w:rsidP="2CBA5894">
      <w:pPr>
        <w:rPr>
          <w:color w:val="004179"/>
          <w:sz w:val="36"/>
          <w:szCs w:val="36"/>
        </w:rPr>
      </w:pPr>
    </w:p>
    <w:p w14:paraId="493313D9" w14:textId="7E84ED4D" w:rsidR="2CBA5894" w:rsidRDefault="2CBA5894" w:rsidP="2CBA5894">
      <w:pPr>
        <w:rPr>
          <w:color w:val="004179"/>
          <w:sz w:val="36"/>
          <w:szCs w:val="36"/>
        </w:rPr>
      </w:pPr>
    </w:p>
    <w:p w14:paraId="7BE75108" w14:textId="3F8170BB" w:rsidR="395EB028" w:rsidRDefault="395EB028" w:rsidP="42C6AAE4">
      <w:pPr>
        <w:rPr>
          <w:color w:val="004179"/>
          <w:sz w:val="36"/>
          <w:szCs w:val="36"/>
        </w:rPr>
      </w:pPr>
    </w:p>
    <w:p w14:paraId="0867BC2A" w14:textId="61439A34" w:rsidR="00E56530" w:rsidRDefault="3FC95D64" w:rsidP="1E5670F6">
      <w:pPr>
        <w:pStyle w:val="Heading2"/>
        <w:keepNext/>
        <w:keepLines/>
        <w:rPr>
          <w:b w:val="0"/>
          <w:bCs w:val="0"/>
          <w:color w:val="004179"/>
        </w:rPr>
      </w:pPr>
      <w:r w:rsidRPr="1E5670F6">
        <w:t>Appendix 3: Contacts List</w:t>
      </w:r>
    </w:p>
    <w:p w14:paraId="21C105BD" w14:textId="56C2C86A" w:rsidR="00E56530" w:rsidRDefault="62CA95E1" w:rsidP="635A0065">
      <w:pPr>
        <w:spacing w:before="120"/>
        <w:rPr>
          <w:color w:val="000000" w:themeColor="text1"/>
        </w:rPr>
      </w:pPr>
      <w:r w:rsidRPr="635A0065">
        <w:rPr>
          <w:b/>
          <w:bCs/>
          <w:color w:val="000000" w:themeColor="text1"/>
        </w:rPr>
        <w:t>Senior Management Team</w:t>
      </w:r>
      <w:r w:rsidR="04DE9243" w:rsidRPr="635A0065">
        <w:rPr>
          <w:b/>
          <w:bCs/>
          <w:color w:val="000000" w:themeColor="text1"/>
        </w:rPr>
        <w:t xml:space="preserve"> (</w:t>
      </w:r>
      <w:r w:rsidR="734E17EC" w:rsidRPr="635A0065">
        <w:rPr>
          <w:b/>
          <w:bCs/>
          <w:color w:val="000000" w:themeColor="text1"/>
        </w:rPr>
        <w:t>SMT</w:t>
      </w:r>
      <w:r w:rsidR="04DE9243" w:rsidRPr="635A0065">
        <w:rPr>
          <w:b/>
          <w:bCs/>
          <w:color w:val="000000" w:themeColor="text1"/>
        </w:rPr>
        <w:t>)</w:t>
      </w:r>
      <w:r w:rsidR="00E56530">
        <w:tab/>
      </w:r>
    </w:p>
    <w:p w14:paraId="24E1C8A4" w14:textId="6D362F7F" w:rsidR="00E56530" w:rsidRDefault="5FA24485" w:rsidP="42C6AAE4">
      <w:pPr>
        <w:spacing w:before="120"/>
        <w:rPr>
          <w:color w:val="000000" w:themeColor="text1"/>
        </w:rPr>
      </w:pPr>
      <w:r w:rsidRPr="42C6AAE4">
        <w:rPr>
          <w:b/>
          <w:bCs/>
          <w:color w:val="000000" w:themeColor="text1"/>
        </w:rPr>
        <w:t>Name:</w:t>
      </w:r>
      <w:r w:rsidR="00E56530">
        <w:tab/>
      </w:r>
      <w:r w:rsidR="00E56530">
        <w:tab/>
      </w:r>
      <w:r w:rsidRPr="42C6AAE4">
        <w:rPr>
          <w:color w:val="000000" w:themeColor="text1"/>
        </w:rPr>
        <w:t>A</w:t>
      </w:r>
      <w:r w:rsidR="0C95D401" w:rsidRPr="42C6AAE4">
        <w:rPr>
          <w:color w:val="000000" w:themeColor="text1"/>
        </w:rPr>
        <w:t>lina Lipcan</w:t>
      </w:r>
    </w:p>
    <w:p w14:paraId="44F90539" w14:textId="6CC1B3B4" w:rsidR="00E56530" w:rsidRDefault="5FA24485" w:rsidP="42C6AAE4">
      <w:pPr>
        <w:spacing w:before="120"/>
        <w:rPr>
          <w:color w:val="000000" w:themeColor="text1"/>
        </w:rPr>
      </w:pPr>
      <w:r w:rsidRPr="42C6AAE4">
        <w:rPr>
          <w:b/>
          <w:bCs/>
          <w:color w:val="000000" w:themeColor="text1"/>
        </w:rPr>
        <w:t>Title:</w:t>
      </w:r>
      <w:r w:rsidR="00E56530">
        <w:tab/>
      </w:r>
      <w:r w:rsidR="00E56530">
        <w:tab/>
      </w:r>
      <w:r w:rsidRPr="42C6AAE4">
        <w:rPr>
          <w:color w:val="000000" w:themeColor="text1"/>
        </w:rPr>
        <w:t>CEO</w:t>
      </w:r>
    </w:p>
    <w:p w14:paraId="50518977" w14:textId="747336BF" w:rsidR="00E56530" w:rsidRDefault="5FA24485" w:rsidP="42C6AAE4">
      <w:pPr>
        <w:spacing w:before="120"/>
        <w:rPr>
          <w:color w:val="000000" w:themeColor="text1"/>
        </w:rPr>
      </w:pPr>
      <w:r w:rsidRPr="42C6AAE4">
        <w:rPr>
          <w:b/>
          <w:bCs/>
          <w:color w:val="000000" w:themeColor="text1"/>
        </w:rPr>
        <w:t>Address:</w:t>
      </w:r>
      <w:r w:rsidR="00E56530">
        <w:tab/>
      </w:r>
      <w:r w:rsidRPr="42C6AAE4">
        <w:rPr>
          <w:color w:val="000000" w:themeColor="text1"/>
        </w:rPr>
        <w:t>167-169 Great Portland Street, 5</w:t>
      </w:r>
      <w:r w:rsidRPr="42C6AAE4">
        <w:rPr>
          <w:color w:val="000000" w:themeColor="text1"/>
          <w:vertAlign w:val="superscript"/>
        </w:rPr>
        <w:t>th</w:t>
      </w:r>
      <w:r w:rsidRPr="42C6AAE4">
        <w:rPr>
          <w:color w:val="000000" w:themeColor="text1"/>
        </w:rPr>
        <w:t> Floor, London W1W 5PF</w:t>
      </w:r>
    </w:p>
    <w:p w14:paraId="3A0F9E8C" w14:textId="5FE636D7" w:rsidR="00E56530" w:rsidRDefault="3FC95D64" w:rsidP="1E5670F6">
      <w:pPr>
        <w:spacing w:before="120"/>
        <w:rPr>
          <w:color w:val="000000" w:themeColor="text1"/>
        </w:rPr>
      </w:pPr>
      <w:r w:rsidRPr="1E5670F6">
        <w:rPr>
          <w:b/>
          <w:bCs/>
          <w:color w:val="000000" w:themeColor="text1"/>
        </w:rPr>
        <w:t>E-mail:</w:t>
      </w:r>
      <w:r w:rsidR="00E56530">
        <w:tab/>
      </w:r>
      <w:hyperlink r:id="rId17">
        <w:r w:rsidRPr="1E5670F6">
          <w:rPr>
            <w:rStyle w:val="Hyperlink"/>
          </w:rPr>
          <w:t>A</w:t>
        </w:r>
        <w:r w:rsidR="3D915889" w:rsidRPr="1E5670F6">
          <w:rPr>
            <w:rStyle w:val="Hyperlink"/>
          </w:rPr>
          <w:t>lina.lipcan</w:t>
        </w:r>
        <w:r w:rsidRPr="1E5670F6">
          <w:rPr>
            <w:rStyle w:val="Hyperlink"/>
          </w:rPr>
          <w:t>@globalschoolsforum.org</w:t>
        </w:r>
      </w:hyperlink>
    </w:p>
    <w:p w14:paraId="35CAF1BC" w14:textId="0E45D749" w:rsidR="00E56530" w:rsidRDefault="00E56530" w:rsidP="1E5670F6">
      <w:pPr>
        <w:spacing w:before="120"/>
        <w:rPr>
          <w:color w:val="000000" w:themeColor="text1"/>
        </w:rPr>
      </w:pPr>
    </w:p>
    <w:p w14:paraId="73D06ECF" w14:textId="5A20AE12" w:rsidR="00E56530" w:rsidRDefault="0CB9D293" w:rsidP="1E5670F6">
      <w:pPr>
        <w:spacing w:before="120"/>
        <w:rPr>
          <w:color w:val="000000" w:themeColor="text1"/>
        </w:rPr>
      </w:pPr>
      <w:r w:rsidRPr="1E5670F6">
        <w:rPr>
          <w:b/>
          <w:bCs/>
          <w:color w:val="000000" w:themeColor="text1"/>
        </w:rPr>
        <w:t>Designated Safeguarding Lead (DSL)</w:t>
      </w:r>
      <w:r w:rsidR="00E56530">
        <w:tab/>
      </w:r>
    </w:p>
    <w:p w14:paraId="06ECD222" w14:textId="7309F7FF" w:rsidR="00E56530" w:rsidRDefault="5FA24485" w:rsidP="42C6AAE4">
      <w:pPr>
        <w:spacing w:before="120"/>
      </w:pPr>
      <w:r w:rsidRPr="3CF41250">
        <w:rPr>
          <w:b/>
          <w:bCs/>
          <w:color w:val="000000" w:themeColor="text1"/>
        </w:rPr>
        <w:t>Name:</w:t>
      </w:r>
      <w:r w:rsidR="00E56530">
        <w:tab/>
      </w:r>
      <w:r w:rsidR="00E56530">
        <w:tab/>
      </w:r>
      <w:r w:rsidR="15F2A3EB" w:rsidRPr="3CF41250">
        <w:rPr>
          <w:b/>
          <w:bCs/>
          <w:color w:val="000000" w:themeColor="text1"/>
        </w:rPr>
        <w:t>To be advised</w:t>
      </w:r>
    </w:p>
    <w:p w14:paraId="21D4BAA5" w14:textId="170FCF5A" w:rsidR="00E56530" w:rsidRDefault="5FA24485" w:rsidP="3CF41250">
      <w:pPr>
        <w:rPr>
          <w:color w:val="000000" w:themeColor="text1"/>
        </w:rPr>
      </w:pPr>
      <w:r w:rsidRPr="3CF41250">
        <w:rPr>
          <w:b/>
          <w:bCs/>
          <w:color w:val="000000" w:themeColor="text1"/>
        </w:rPr>
        <w:t>Title:</w:t>
      </w:r>
      <w:r w:rsidR="00E56530">
        <w:tab/>
      </w:r>
      <w:r w:rsidR="00E56530">
        <w:tab/>
      </w:r>
    </w:p>
    <w:p w14:paraId="59E84154" w14:textId="42054CB0" w:rsidR="00E56530" w:rsidRDefault="5FA24485" w:rsidP="3CF41250">
      <w:pPr>
        <w:spacing w:before="120"/>
        <w:rPr>
          <w:color w:val="000000" w:themeColor="text1"/>
        </w:rPr>
      </w:pPr>
      <w:r w:rsidRPr="3CF41250">
        <w:rPr>
          <w:b/>
          <w:bCs/>
          <w:color w:val="000000" w:themeColor="text1"/>
        </w:rPr>
        <w:t>Address:</w:t>
      </w:r>
      <w:r w:rsidR="00E56530">
        <w:tab/>
      </w:r>
    </w:p>
    <w:p w14:paraId="4414A6AD" w14:textId="3472E4F0" w:rsidR="00E56530" w:rsidRDefault="3FC95D64" w:rsidP="3CF41250">
      <w:pPr>
        <w:spacing w:before="120"/>
      </w:pPr>
      <w:r w:rsidRPr="3CF41250">
        <w:rPr>
          <w:b/>
          <w:bCs/>
          <w:color w:val="000000" w:themeColor="text1"/>
        </w:rPr>
        <w:t>E-mail:</w:t>
      </w:r>
      <w:r w:rsidR="00E56530">
        <w:tab/>
      </w:r>
    </w:p>
    <w:p w14:paraId="112AC262" w14:textId="63133ADF" w:rsidR="00E56530" w:rsidRDefault="00E56530" w:rsidP="1E5670F6">
      <w:pPr>
        <w:spacing w:before="120"/>
        <w:rPr>
          <w:color w:val="000000" w:themeColor="text1"/>
          <w:sz w:val="22"/>
          <w:szCs w:val="22"/>
        </w:rPr>
      </w:pPr>
    </w:p>
    <w:p w14:paraId="03434191" w14:textId="198FBBE6" w:rsidR="00E56530" w:rsidRDefault="04DE9243" w:rsidP="635A0065">
      <w:pPr>
        <w:spacing w:before="120"/>
        <w:rPr>
          <w:color w:val="000000" w:themeColor="text1"/>
        </w:rPr>
      </w:pPr>
      <w:r w:rsidRPr="635A0065">
        <w:rPr>
          <w:b/>
          <w:bCs/>
          <w:color w:val="000000" w:themeColor="text1"/>
        </w:rPr>
        <w:t xml:space="preserve">Designated Safeguarding </w:t>
      </w:r>
      <w:r w:rsidR="093797B2" w:rsidRPr="635A0065">
        <w:rPr>
          <w:b/>
          <w:bCs/>
          <w:color w:val="000000" w:themeColor="text1"/>
        </w:rPr>
        <w:t>Officer</w:t>
      </w:r>
      <w:r w:rsidRPr="635A0065">
        <w:rPr>
          <w:b/>
          <w:bCs/>
          <w:color w:val="000000" w:themeColor="text1"/>
        </w:rPr>
        <w:t xml:space="preserve"> (DSL)</w:t>
      </w:r>
      <w:r w:rsidR="00E56530">
        <w:tab/>
      </w:r>
    </w:p>
    <w:p w14:paraId="79A931A8" w14:textId="755168C5" w:rsidR="00E56530" w:rsidRDefault="0CB9D293" w:rsidP="0578AD23">
      <w:pPr>
        <w:spacing w:before="120"/>
        <w:rPr>
          <w:color w:val="000000" w:themeColor="text1"/>
          <w:sz w:val="21"/>
          <w:szCs w:val="21"/>
        </w:rPr>
      </w:pPr>
      <w:r w:rsidRPr="0578AD23">
        <w:rPr>
          <w:b/>
          <w:bCs/>
          <w:color w:val="000000" w:themeColor="text1"/>
        </w:rPr>
        <w:t xml:space="preserve">Name: </w:t>
      </w:r>
      <w:r w:rsidR="00E56530">
        <w:tab/>
      </w:r>
      <w:r w:rsidR="549CDF98" w:rsidRPr="0578AD23">
        <w:rPr>
          <w:color w:val="000000" w:themeColor="text1"/>
        </w:rPr>
        <w:t>Ajay Pinjani</w:t>
      </w:r>
      <w:r w:rsidR="00E56530">
        <w:tab/>
      </w:r>
    </w:p>
    <w:p w14:paraId="0222D48F" w14:textId="31D6D960" w:rsidR="00E56530" w:rsidRDefault="483A788D" w:rsidP="1E5670F6">
      <w:pPr>
        <w:spacing w:before="120"/>
      </w:pPr>
      <w:r w:rsidRPr="42C6AAE4">
        <w:rPr>
          <w:b/>
          <w:bCs/>
          <w:color w:val="000000" w:themeColor="text1"/>
        </w:rPr>
        <w:t>Title:</w:t>
      </w:r>
      <w:r w:rsidR="00E56530">
        <w:tab/>
      </w:r>
      <w:r w:rsidR="00E56530">
        <w:tab/>
      </w:r>
      <w:r w:rsidRPr="42C6AAE4">
        <w:rPr>
          <w:color w:val="000000" w:themeColor="text1"/>
        </w:rPr>
        <w:t>Learning Manager, Global Schools Forum</w:t>
      </w:r>
    </w:p>
    <w:p w14:paraId="2CF342EE" w14:textId="5900C5FE" w:rsidR="00E56530" w:rsidRDefault="5D541547" w:rsidP="42C6AAE4">
      <w:pPr>
        <w:spacing w:before="120"/>
        <w:rPr>
          <w:color w:val="000000" w:themeColor="text1"/>
        </w:rPr>
      </w:pPr>
      <w:r w:rsidRPr="42C6AAE4">
        <w:rPr>
          <w:b/>
          <w:bCs/>
          <w:color w:val="000000" w:themeColor="text1"/>
        </w:rPr>
        <w:t>Address:</w:t>
      </w:r>
      <w:r w:rsidR="00E56530">
        <w:tab/>
      </w:r>
      <w:r w:rsidR="24A2F283" w:rsidRPr="42C6AAE4">
        <w:rPr>
          <w:color w:val="000000" w:themeColor="text1"/>
        </w:rPr>
        <w:t>167-169 Great Portland Street, 5</w:t>
      </w:r>
      <w:r w:rsidR="24A2F283" w:rsidRPr="42C6AAE4">
        <w:rPr>
          <w:color w:val="000000" w:themeColor="text1"/>
          <w:vertAlign w:val="superscript"/>
        </w:rPr>
        <w:t>th</w:t>
      </w:r>
      <w:r w:rsidR="24A2F283" w:rsidRPr="42C6AAE4">
        <w:rPr>
          <w:color w:val="000000" w:themeColor="text1"/>
        </w:rPr>
        <w:t> Floor, London W1W 5PF</w:t>
      </w:r>
    </w:p>
    <w:p w14:paraId="5BB8853F" w14:textId="63D7043D" w:rsidR="00E56530" w:rsidRDefault="483A788D" w:rsidP="1E5670F6">
      <w:pPr>
        <w:spacing w:before="120"/>
      </w:pPr>
      <w:r w:rsidRPr="42C6AAE4">
        <w:rPr>
          <w:b/>
          <w:bCs/>
          <w:color w:val="000000" w:themeColor="text1"/>
        </w:rPr>
        <w:t>E-mail:</w:t>
      </w:r>
      <w:r w:rsidR="00E56530">
        <w:tab/>
      </w:r>
      <w:r w:rsidRPr="42C6AAE4">
        <w:rPr>
          <w:color w:val="000000" w:themeColor="text1"/>
        </w:rPr>
        <w:t>ajay.pinjani@globalschoolsforum.org</w:t>
      </w:r>
    </w:p>
    <w:p w14:paraId="0D20A959" w14:textId="7D2D470A" w:rsidR="00E56530" w:rsidRDefault="00E56530" w:rsidP="0578AD23">
      <w:pPr>
        <w:spacing w:before="120"/>
        <w:rPr>
          <w:color w:val="000000" w:themeColor="text1"/>
          <w:sz w:val="21"/>
          <w:szCs w:val="21"/>
        </w:rPr>
      </w:pPr>
    </w:p>
    <w:p w14:paraId="70D5990F" w14:textId="599672BD" w:rsidR="00E56530" w:rsidRDefault="00E56530" w:rsidP="1E5670F6">
      <w:pPr>
        <w:spacing w:before="120"/>
        <w:rPr>
          <w:color w:val="000000" w:themeColor="text1"/>
          <w:sz w:val="21"/>
          <w:szCs w:val="21"/>
        </w:rPr>
      </w:pPr>
    </w:p>
    <w:p w14:paraId="00A152B0" w14:textId="68C2357D" w:rsidR="00E56530" w:rsidRDefault="0CB9D293" w:rsidP="1E5670F6">
      <w:pPr>
        <w:pStyle w:val="Heading2"/>
        <w:keepNext/>
        <w:keepLines/>
      </w:pPr>
      <w:r w:rsidRPr="1E5670F6">
        <w:t>Appendix 4: Further information</w:t>
      </w:r>
    </w:p>
    <w:p w14:paraId="65B4FDAB" w14:textId="6575DE03" w:rsidR="00E56530" w:rsidRDefault="00E56530" w:rsidP="03201534">
      <w:pPr>
        <w:keepNext/>
        <w:keepLines/>
      </w:pPr>
    </w:p>
    <w:p w14:paraId="4CFFEEBD" w14:textId="3D21CA9B" w:rsidR="00E56530" w:rsidRDefault="0CB9D293" w:rsidP="1E5670F6">
      <w:pPr>
        <w:pStyle w:val="Heading3"/>
        <w:keepNext/>
        <w:keepLines/>
        <w:rPr>
          <w:b w:val="0"/>
          <w:bCs w:val="0"/>
          <w:color w:val="004179"/>
        </w:rPr>
      </w:pPr>
      <w:r w:rsidRPr="1E5670F6">
        <w:t>Appendix 4.1 How to Recognise Abuse or Exploitation</w:t>
      </w:r>
    </w:p>
    <w:p w14:paraId="31F52828" w14:textId="633CD05C" w:rsidR="00E56530" w:rsidRDefault="5FA24485" w:rsidP="42C6AAE4">
      <w:pPr>
        <w:spacing w:before="120" w:line="240" w:lineRule="auto"/>
        <w:rPr>
          <w:color w:val="000000" w:themeColor="text1"/>
        </w:rPr>
      </w:pPr>
      <w:r w:rsidRPr="42C6AAE4">
        <w:rPr>
          <w:color w:val="000000" w:themeColor="text1"/>
        </w:rPr>
        <w:t xml:space="preserve">Listed below are </w:t>
      </w:r>
      <w:bookmarkStart w:id="68" w:name="_Int_EaeG7DWH"/>
      <w:proofErr w:type="gramStart"/>
      <w:r w:rsidRPr="42C6AAE4">
        <w:rPr>
          <w:color w:val="000000" w:themeColor="text1"/>
        </w:rPr>
        <w:t>a number of</w:t>
      </w:r>
      <w:bookmarkEnd w:id="68"/>
      <w:proofErr w:type="gramEnd"/>
      <w:r w:rsidRPr="42C6AAE4">
        <w:rPr>
          <w:color w:val="000000" w:themeColor="text1"/>
        </w:rPr>
        <w:t xml:space="preserve"> indicators that will help identify whether a child has or is being abused or exploited. However, they may vary by cultural and economic context. This </w:t>
      </w:r>
      <w:r w:rsidRPr="42C6AAE4">
        <w:rPr>
          <w:color w:val="000000" w:themeColor="text1"/>
        </w:rPr>
        <w:lastRenderedPageBreak/>
        <w:t xml:space="preserve">is not exhaustive but is a guideline to help establish whether some form of child abuse or exploitation has taken place. </w:t>
      </w:r>
    </w:p>
    <w:p w14:paraId="38343126" w14:textId="44BFBBF9"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1</w:t>
      </w:r>
      <w:r w:rsidR="00E56530">
        <w:tab/>
      </w:r>
      <w:r w:rsidRPr="1E5670F6">
        <w:rPr>
          <w:rFonts w:ascii="Source Sans Pro" w:eastAsia="Source Sans Pro" w:hAnsi="Source Sans Pro" w:cs="Source Sans Pro"/>
          <w:b/>
          <w:bCs/>
        </w:rPr>
        <w:t>Indicators of possible Physical Abuse</w:t>
      </w:r>
    </w:p>
    <w:p w14:paraId="4E32D0DD" w14:textId="4757DD2B"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Any injuries not consistent with the explanation given to them</w:t>
      </w:r>
    </w:p>
    <w:p w14:paraId="011DF6FA" w14:textId="5B0E152D"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Injuries, which occur to the body in places, which are not normally exposed to, falls, rough games etc.</w:t>
      </w:r>
    </w:p>
    <w:p w14:paraId="40624085" w14:textId="4F6729E1"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Injuries which have not received medical attention</w:t>
      </w:r>
    </w:p>
    <w:p w14:paraId="3140D2B7" w14:textId="29B3A2A9"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Reluctance to change for, or participate in, games or swimming</w:t>
      </w:r>
    </w:p>
    <w:p w14:paraId="4A2818C7" w14:textId="686E1F89"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Repeated urinary infections or unexplained tummy pains</w:t>
      </w:r>
    </w:p>
    <w:p w14:paraId="27EAA7C7" w14:textId="7F9F2EAD"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Bruises, bites, burns, fractures etc. which do not have a reasonable explanation</w:t>
      </w:r>
    </w:p>
    <w:p w14:paraId="0231C067" w14:textId="34E9ECDE"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Cuts/scratches/substance abuse</w:t>
      </w:r>
    </w:p>
    <w:p w14:paraId="533C6DE3" w14:textId="71C65317"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Infections and/or symptoms of sexually transmitted diseases</w:t>
      </w:r>
    </w:p>
    <w:p w14:paraId="69232E55" w14:textId="23C0A260" w:rsidR="00E56530" w:rsidRDefault="00E56530" w:rsidP="1E5670F6">
      <w:pPr>
        <w:spacing w:before="120" w:after="120" w:line="240" w:lineRule="auto"/>
        <w:ind w:left="709"/>
        <w:contextualSpacing/>
        <w:rPr>
          <w:color w:val="000000" w:themeColor="text1"/>
        </w:rPr>
      </w:pPr>
    </w:p>
    <w:p w14:paraId="6ED1637A" w14:textId="380A123E"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2</w:t>
      </w:r>
      <w:r w:rsidR="00E56530">
        <w:tab/>
      </w:r>
      <w:r w:rsidRPr="1E5670F6">
        <w:rPr>
          <w:rFonts w:ascii="Source Sans Pro" w:eastAsia="Source Sans Pro" w:hAnsi="Source Sans Pro" w:cs="Source Sans Pro"/>
          <w:b/>
          <w:bCs/>
        </w:rPr>
        <w:t xml:space="preserve">Indicators of possible Emotional Abuse </w:t>
      </w:r>
    </w:p>
    <w:p w14:paraId="738A82C4" w14:textId="7FC5EBD2" w:rsidR="00E56530" w:rsidRDefault="0CB9D293" w:rsidP="1E5670F6">
      <w:pPr>
        <w:spacing w:before="120" w:line="240" w:lineRule="auto"/>
        <w:rPr>
          <w:color w:val="000000" w:themeColor="text1"/>
        </w:rPr>
      </w:pPr>
      <w:r w:rsidRPr="1E5670F6">
        <w:rPr>
          <w:color w:val="000000" w:themeColor="text1"/>
        </w:rPr>
        <w:t>These should be considered in comparison to behaviour based on the culture of the community.</w:t>
      </w:r>
    </w:p>
    <w:p w14:paraId="553AA1A1" w14:textId="31DACF8E"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 xml:space="preserve">Changes or regression in mood or behaviour, particularly where a child withdraws or becomes clinging. Also, depression/aggression/extreme anxiety </w:t>
      </w:r>
    </w:p>
    <w:p w14:paraId="33980A81" w14:textId="1665F4AA"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Nervousness, frozen watchfulness</w:t>
      </w:r>
    </w:p>
    <w:p w14:paraId="4158F8DD" w14:textId="2A729946"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Obsessions or phobias</w:t>
      </w:r>
    </w:p>
    <w:p w14:paraId="3529C828" w14:textId="42947154"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Sudden under achievement or lack of concentration</w:t>
      </w:r>
    </w:p>
    <w:p w14:paraId="6684185F" w14:textId="385F874D"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Inappropriate relationships with peers and/or adults</w:t>
      </w:r>
    </w:p>
    <w:p w14:paraId="0C3000A3" w14:textId="35EB0BA3"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Attention-seeking behaviour</w:t>
      </w:r>
    </w:p>
    <w:p w14:paraId="21644CB0" w14:textId="686C06DB"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Persistent tiredness</w:t>
      </w:r>
    </w:p>
    <w:p w14:paraId="30E35FB7" w14:textId="7EC1E48D"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Running away/stealing/lying</w:t>
      </w:r>
    </w:p>
    <w:p w14:paraId="2C479F7D" w14:textId="44449F00" w:rsidR="00E56530" w:rsidRDefault="00E56530" w:rsidP="1E5670F6">
      <w:pPr>
        <w:spacing w:before="120" w:after="120" w:line="240" w:lineRule="auto"/>
        <w:ind w:left="709"/>
        <w:contextualSpacing/>
        <w:rPr>
          <w:color w:val="000000" w:themeColor="text1"/>
        </w:rPr>
      </w:pPr>
    </w:p>
    <w:p w14:paraId="7D394DB9" w14:textId="18ABDA85"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3</w:t>
      </w:r>
      <w:r w:rsidR="00E56530">
        <w:tab/>
      </w:r>
      <w:r w:rsidRPr="1E5670F6">
        <w:rPr>
          <w:rFonts w:ascii="Source Sans Pro" w:eastAsia="Source Sans Pro" w:hAnsi="Source Sans Pro" w:cs="Source Sans Pro"/>
          <w:b/>
          <w:bCs/>
        </w:rPr>
        <w:t>Indicators of possible Sexual Abuse</w:t>
      </w:r>
    </w:p>
    <w:p w14:paraId="7D0785E9" w14:textId="315CB9E0"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Any allegations made by a child concerning child abuse</w:t>
      </w:r>
    </w:p>
    <w:p w14:paraId="00312F16" w14:textId="32ABEEE8"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Child with excessive preoccupation with sexual matters and detailed knowledge of adult sexual behaviour, or who regularly engages in age-inappropriate sexual play</w:t>
      </w:r>
    </w:p>
    <w:p w14:paraId="0BD2BF62" w14:textId="5FFD7FAD" w:rsidR="00E56530" w:rsidRDefault="5FA24485" w:rsidP="42C6AAE4">
      <w:pPr>
        <w:pStyle w:val="Default"/>
        <w:numPr>
          <w:ilvl w:val="0"/>
          <w:numId w:val="3"/>
        </w:numPr>
        <w:spacing w:before="120" w:after="120"/>
        <w:ind w:left="709" w:hanging="426"/>
        <w:contextualSpacing/>
        <w:rPr>
          <w:rFonts w:ascii="Source Sans Pro" w:eastAsia="Source Sans Pro" w:hAnsi="Source Sans Pro" w:cs="Source Sans Pro"/>
        </w:rPr>
      </w:pPr>
      <w:r w:rsidRPr="42C6AAE4">
        <w:rPr>
          <w:rFonts w:ascii="Source Sans Pro" w:eastAsia="Source Sans Pro" w:hAnsi="Source Sans Pro" w:cs="Source Sans Pro"/>
        </w:rPr>
        <w:t xml:space="preserve">Sexual activity through words, </w:t>
      </w:r>
      <w:bookmarkStart w:id="69" w:name="_Int_WFo3n0Qu"/>
      <w:r w:rsidRPr="42C6AAE4">
        <w:rPr>
          <w:rFonts w:ascii="Source Sans Pro" w:eastAsia="Source Sans Pro" w:hAnsi="Source Sans Pro" w:cs="Source Sans Pro"/>
        </w:rPr>
        <w:t>play</w:t>
      </w:r>
      <w:bookmarkEnd w:id="69"/>
      <w:r w:rsidRPr="42C6AAE4">
        <w:rPr>
          <w:rFonts w:ascii="Source Sans Pro" w:eastAsia="Source Sans Pro" w:hAnsi="Source Sans Pro" w:cs="Source Sans Pro"/>
        </w:rPr>
        <w:t xml:space="preserve"> or drawing</w:t>
      </w:r>
    </w:p>
    <w:p w14:paraId="4B7DDC94" w14:textId="0E20ECF5"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Child who is sexually provocative or seductive with adults</w:t>
      </w:r>
    </w:p>
    <w:p w14:paraId="41A724B2" w14:textId="3A6395E7"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Inappropriate bed sharing arrangements at home</w:t>
      </w:r>
    </w:p>
    <w:p w14:paraId="5AA33924" w14:textId="36E68E4D" w:rsidR="00E56530" w:rsidRDefault="5FA24485" w:rsidP="42C6AAE4">
      <w:pPr>
        <w:pStyle w:val="Default"/>
        <w:numPr>
          <w:ilvl w:val="0"/>
          <w:numId w:val="3"/>
        </w:numPr>
        <w:spacing w:before="120" w:after="120"/>
        <w:ind w:left="709" w:hanging="426"/>
        <w:contextualSpacing/>
        <w:rPr>
          <w:rFonts w:ascii="Source Sans Pro" w:eastAsia="Source Sans Pro" w:hAnsi="Source Sans Pro" w:cs="Source Sans Pro"/>
        </w:rPr>
      </w:pPr>
      <w:r w:rsidRPr="42C6AAE4">
        <w:rPr>
          <w:rFonts w:ascii="Source Sans Pro" w:eastAsia="Source Sans Pro" w:hAnsi="Source Sans Pro" w:cs="Source Sans Pro"/>
        </w:rPr>
        <w:t xml:space="preserve">Severe sleep disturbance, with fears, phobias, vivid </w:t>
      </w:r>
      <w:bookmarkStart w:id="70" w:name="_Int_bMANpVcP"/>
      <w:r w:rsidRPr="42C6AAE4">
        <w:rPr>
          <w:rFonts w:ascii="Source Sans Pro" w:eastAsia="Source Sans Pro" w:hAnsi="Source Sans Pro" w:cs="Source Sans Pro"/>
        </w:rPr>
        <w:t>dreams</w:t>
      </w:r>
      <w:bookmarkEnd w:id="70"/>
      <w:r w:rsidRPr="42C6AAE4">
        <w:rPr>
          <w:rFonts w:ascii="Source Sans Pro" w:eastAsia="Source Sans Pro" w:hAnsi="Source Sans Pro" w:cs="Source Sans Pro"/>
        </w:rPr>
        <w:t xml:space="preserve"> or nightmares, sometimes with overt or veiled sexual connotations</w:t>
      </w:r>
    </w:p>
    <w:p w14:paraId="3E34EFF5" w14:textId="58DDF9F5" w:rsidR="00E56530" w:rsidRDefault="00E56530" w:rsidP="1E5670F6">
      <w:pPr>
        <w:spacing w:before="120" w:after="120" w:line="240" w:lineRule="auto"/>
        <w:ind w:left="709"/>
        <w:contextualSpacing/>
        <w:rPr>
          <w:color w:val="000000" w:themeColor="text1"/>
        </w:rPr>
      </w:pPr>
    </w:p>
    <w:p w14:paraId="43A8F44C" w14:textId="2D997E5D" w:rsidR="00E56530" w:rsidRDefault="5FA24485" w:rsidP="42C6AAE4">
      <w:pPr>
        <w:pStyle w:val="Default"/>
        <w:spacing w:before="120" w:after="120"/>
        <w:rPr>
          <w:rFonts w:ascii="Source Sans Pro" w:eastAsia="Source Sans Pro" w:hAnsi="Source Sans Pro" w:cs="Source Sans Pro"/>
        </w:rPr>
      </w:pPr>
      <w:r w:rsidRPr="42C6AAE4">
        <w:rPr>
          <w:rFonts w:ascii="Source Sans Pro" w:eastAsia="Source Sans Pro" w:hAnsi="Source Sans Pro" w:cs="Source Sans Pro"/>
          <w:b/>
          <w:bCs/>
        </w:rPr>
        <w:t>4</w:t>
      </w:r>
      <w:r w:rsidR="00E56530">
        <w:tab/>
      </w:r>
      <w:r w:rsidRPr="42C6AAE4">
        <w:rPr>
          <w:rFonts w:ascii="Source Sans Pro" w:eastAsia="Source Sans Pro" w:hAnsi="Source Sans Pro" w:cs="Source Sans Pro"/>
          <w:b/>
          <w:bCs/>
        </w:rPr>
        <w:t xml:space="preserve">Indicators of </w:t>
      </w:r>
      <w:bookmarkStart w:id="71" w:name="_Int_yNCF7PEW"/>
      <w:r w:rsidRPr="42C6AAE4">
        <w:rPr>
          <w:rFonts w:ascii="Source Sans Pro" w:eastAsia="Source Sans Pro" w:hAnsi="Source Sans Pro" w:cs="Source Sans Pro"/>
          <w:b/>
          <w:bCs/>
        </w:rPr>
        <w:t>possible Neglect</w:t>
      </w:r>
      <w:bookmarkEnd w:id="71"/>
      <w:r w:rsidRPr="42C6AAE4">
        <w:rPr>
          <w:rFonts w:ascii="Source Sans Pro" w:eastAsia="Source Sans Pro" w:hAnsi="Source Sans Pro" w:cs="Source Sans Pro"/>
          <w:b/>
          <w:bCs/>
        </w:rPr>
        <w:t xml:space="preserve"> </w:t>
      </w:r>
    </w:p>
    <w:p w14:paraId="70FB8572" w14:textId="55D1C648" w:rsidR="00E56530" w:rsidRDefault="0CB9D293" w:rsidP="1E5670F6">
      <w:pPr>
        <w:spacing w:before="120" w:line="240" w:lineRule="auto"/>
        <w:rPr>
          <w:color w:val="000000" w:themeColor="text1"/>
        </w:rPr>
      </w:pPr>
      <w:r w:rsidRPr="1E5670F6">
        <w:rPr>
          <w:color w:val="000000" w:themeColor="text1"/>
        </w:rPr>
        <w:lastRenderedPageBreak/>
        <w:t>As poverty is often the cause of the following points, we need to look at it contextually and in comparison, to the community average.</w:t>
      </w:r>
    </w:p>
    <w:p w14:paraId="53ECAD5E" w14:textId="2D8EC6F4"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Under nourishment and failure to grow</w:t>
      </w:r>
    </w:p>
    <w:p w14:paraId="14ADB1C2" w14:textId="3878CCA5" w:rsidR="00E56530" w:rsidRDefault="5FA24485" w:rsidP="42C6AAE4">
      <w:pPr>
        <w:pStyle w:val="Default"/>
        <w:numPr>
          <w:ilvl w:val="0"/>
          <w:numId w:val="3"/>
        </w:numPr>
        <w:spacing w:before="120" w:after="120"/>
        <w:ind w:left="709" w:hanging="426"/>
        <w:contextualSpacing/>
        <w:rPr>
          <w:rFonts w:ascii="Source Sans Pro" w:eastAsia="Source Sans Pro" w:hAnsi="Source Sans Pro" w:cs="Source Sans Pro"/>
        </w:rPr>
      </w:pPr>
      <w:r w:rsidRPr="42C6AAE4">
        <w:rPr>
          <w:rFonts w:ascii="Source Sans Pro" w:eastAsia="Source Sans Pro" w:hAnsi="Source Sans Pro" w:cs="Source Sans Pro"/>
        </w:rPr>
        <w:t xml:space="preserve">Constant hunger, </w:t>
      </w:r>
      <w:bookmarkStart w:id="72" w:name="_Int_YI4O1BQI"/>
      <w:r w:rsidRPr="42C6AAE4">
        <w:rPr>
          <w:rFonts w:ascii="Source Sans Pro" w:eastAsia="Source Sans Pro" w:hAnsi="Source Sans Pro" w:cs="Source Sans Pro"/>
        </w:rPr>
        <w:t>stealing</w:t>
      </w:r>
      <w:bookmarkEnd w:id="72"/>
      <w:r w:rsidRPr="42C6AAE4">
        <w:rPr>
          <w:rFonts w:ascii="Source Sans Pro" w:eastAsia="Source Sans Pro" w:hAnsi="Source Sans Pro" w:cs="Source Sans Pro"/>
        </w:rPr>
        <w:t xml:space="preserve"> or gorging food</w:t>
      </w:r>
    </w:p>
    <w:p w14:paraId="0935EFA6" w14:textId="092EAA40"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Untreated illnesses</w:t>
      </w:r>
    </w:p>
    <w:p w14:paraId="328AD0EC" w14:textId="17B07784"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Inadequate care</w:t>
      </w:r>
    </w:p>
    <w:p w14:paraId="2AEE58C7" w14:textId="5B50DBEA" w:rsidR="00E56530" w:rsidRDefault="00E56530" w:rsidP="1E5670F6">
      <w:pPr>
        <w:pStyle w:val="Default"/>
        <w:spacing w:before="120" w:after="120"/>
        <w:ind w:left="709" w:hanging="426"/>
        <w:contextualSpacing/>
        <w:rPr>
          <w:rFonts w:ascii="Source Sans Pro" w:eastAsia="Source Sans Pro" w:hAnsi="Source Sans Pro" w:cs="Source Sans Pro"/>
        </w:rPr>
      </w:pPr>
    </w:p>
    <w:p w14:paraId="02AB94D0" w14:textId="58669FD7" w:rsidR="00E56530" w:rsidRDefault="0CB9D293" w:rsidP="1E5670F6">
      <w:pPr>
        <w:pStyle w:val="Heading3"/>
        <w:keepNext/>
        <w:keepLines/>
        <w:rPr>
          <w:b w:val="0"/>
          <w:bCs w:val="0"/>
          <w:color w:val="004179"/>
        </w:rPr>
      </w:pPr>
      <w:r w:rsidRPr="1E5670F6">
        <w:t>Appendix 4.2 How to respond to a Suspicion or Disclosure</w:t>
      </w:r>
    </w:p>
    <w:p w14:paraId="2BCD7F9D" w14:textId="6510CB3E" w:rsidR="00E56530" w:rsidRDefault="0CB9D293" w:rsidP="1E5670F6">
      <w:pPr>
        <w:spacing w:before="120" w:line="240" w:lineRule="auto"/>
        <w:contextualSpacing/>
        <w:rPr>
          <w:color w:val="000000" w:themeColor="text1"/>
        </w:rPr>
      </w:pPr>
      <w:r w:rsidRPr="1E5670F6">
        <w:rPr>
          <w:color w:val="000000" w:themeColor="text1"/>
        </w:rPr>
        <w:t>Becoming aware of abuse can cause a multitude of emotional reactions, which are personal to the individual. Whatever the reaction, it must be responded to in the correct manner, outlined below.</w:t>
      </w:r>
    </w:p>
    <w:p w14:paraId="0485E8EF" w14:textId="6452FB11"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Stay calm</w:t>
      </w:r>
    </w:p>
    <w:p w14:paraId="326C866E" w14:textId="15F1564E" w:rsidR="00E56530" w:rsidRDefault="5FA24485" w:rsidP="42C6AAE4">
      <w:pPr>
        <w:pStyle w:val="Default"/>
        <w:numPr>
          <w:ilvl w:val="0"/>
          <w:numId w:val="3"/>
        </w:numPr>
        <w:spacing w:before="120" w:after="120"/>
        <w:ind w:left="709" w:hanging="426"/>
        <w:contextualSpacing/>
        <w:rPr>
          <w:rFonts w:ascii="Source Sans Pro" w:eastAsia="Source Sans Pro" w:hAnsi="Source Sans Pro" w:cs="Source Sans Pro"/>
        </w:rPr>
      </w:pPr>
      <w:r w:rsidRPr="42C6AAE4">
        <w:rPr>
          <w:rFonts w:ascii="Source Sans Pro" w:eastAsia="Source Sans Pro" w:hAnsi="Source Sans Pro" w:cs="Source Sans Pro"/>
        </w:rPr>
        <w:t xml:space="preserve">Listen, </w:t>
      </w:r>
      <w:bookmarkStart w:id="73" w:name="_Int_DAnPNeIp"/>
      <w:r w:rsidRPr="42C6AAE4">
        <w:rPr>
          <w:rFonts w:ascii="Source Sans Pro" w:eastAsia="Source Sans Pro" w:hAnsi="Source Sans Pro" w:cs="Source Sans Pro"/>
        </w:rPr>
        <w:t>hear</w:t>
      </w:r>
      <w:bookmarkEnd w:id="73"/>
      <w:r w:rsidRPr="42C6AAE4">
        <w:rPr>
          <w:rFonts w:ascii="Source Sans Pro" w:eastAsia="Source Sans Pro" w:hAnsi="Source Sans Pro" w:cs="Source Sans Pro"/>
        </w:rPr>
        <w:t xml:space="preserve"> and believe</w:t>
      </w:r>
    </w:p>
    <w:p w14:paraId="4F114730" w14:textId="268EFDDB"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Give time for the person to say what they want</w:t>
      </w:r>
    </w:p>
    <w:p w14:paraId="4A772473" w14:textId="787F61C5"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Reassure them and explain that they have done the right thing in telling you</w:t>
      </w:r>
    </w:p>
    <w:p w14:paraId="6BEBC108" w14:textId="160B1A1E"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 xml:space="preserve">Do not promise secrecy. Inform the person that you may have a duty to report the incident or inappropriate behaviour as it is in the best interest of the child, but be clear that only the people who need to know will be informed </w:t>
      </w:r>
    </w:p>
    <w:p w14:paraId="58A7786A" w14:textId="502429EA"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Act immediately in accordance with the procedure in this document</w:t>
      </w:r>
    </w:p>
    <w:p w14:paraId="3EBE99B2" w14:textId="4219C2C4" w:rsidR="00E56530" w:rsidRDefault="5FA24485" w:rsidP="42C6AAE4">
      <w:pPr>
        <w:pStyle w:val="Default"/>
        <w:numPr>
          <w:ilvl w:val="0"/>
          <w:numId w:val="3"/>
        </w:numPr>
        <w:spacing w:before="120" w:after="120"/>
        <w:ind w:left="709" w:hanging="426"/>
        <w:contextualSpacing/>
        <w:rPr>
          <w:rFonts w:ascii="Source Sans Pro" w:eastAsia="Source Sans Pro" w:hAnsi="Source Sans Pro" w:cs="Source Sans Pro"/>
        </w:rPr>
      </w:pPr>
      <w:r w:rsidRPr="42C6AAE4">
        <w:rPr>
          <w:rFonts w:ascii="Source Sans Pro" w:eastAsia="Source Sans Pro" w:hAnsi="Source Sans Pro" w:cs="Source Sans Pro"/>
        </w:rPr>
        <w:t xml:space="preserve">Record in writing as soon as possible using the form in </w:t>
      </w:r>
      <w:r w:rsidRPr="42C6AAE4">
        <w:rPr>
          <w:rStyle w:val="Hyperlink"/>
        </w:rPr>
        <w:t>Appendix 2</w:t>
      </w:r>
      <w:r w:rsidRPr="42C6AAE4">
        <w:rPr>
          <w:rFonts w:ascii="Source Sans Pro" w:eastAsia="Source Sans Pro" w:hAnsi="Source Sans Pro" w:cs="Source Sans Pro"/>
        </w:rPr>
        <w:t xml:space="preserve">. Always make a clear distinction between what the person disclosing </w:t>
      </w:r>
      <w:bookmarkStart w:id="74" w:name="_Int_oA5xn501"/>
      <w:proofErr w:type="gramStart"/>
      <w:r w:rsidRPr="42C6AAE4">
        <w:rPr>
          <w:rFonts w:ascii="Source Sans Pro" w:eastAsia="Source Sans Pro" w:hAnsi="Source Sans Pro" w:cs="Source Sans Pro"/>
        </w:rPr>
        <w:t>actually said</w:t>
      </w:r>
      <w:bookmarkEnd w:id="74"/>
      <w:proofErr w:type="gramEnd"/>
      <w:r w:rsidRPr="42C6AAE4">
        <w:rPr>
          <w:rFonts w:ascii="Source Sans Pro" w:eastAsia="Source Sans Pro" w:hAnsi="Source Sans Pro" w:cs="Source Sans Pro"/>
        </w:rPr>
        <w:t xml:space="preserve"> and what you may have inferred. Accuracy is paramount in this stage of the procedure</w:t>
      </w:r>
    </w:p>
    <w:p w14:paraId="3F248FB8" w14:textId="657528C3"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Never permit personal doubt to prevent you from reporting the behaviour/allegation to the DSO</w:t>
      </w:r>
    </w:p>
    <w:p w14:paraId="191227C4" w14:textId="75960A01"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Always let the person or child who discloses know what you are going to do next and that you will let them know what happens.</w:t>
      </w:r>
    </w:p>
    <w:p w14:paraId="33693845" w14:textId="7DFC7AC1" w:rsidR="00E56530" w:rsidRDefault="00E56530" w:rsidP="1E5670F6">
      <w:pPr>
        <w:pStyle w:val="Default"/>
        <w:spacing w:before="120" w:after="120"/>
        <w:ind w:left="709" w:hanging="426"/>
        <w:contextualSpacing/>
        <w:rPr>
          <w:rFonts w:ascii="Source Sans Pro" w:eastAsia="Source Sans Pro" w:hAnsi="Source Sans Pro" w:cs="Source Sans Pro"/>
          <w:sz w:val="22"/>
          <w:szCs w:val="22"/>
        </w:rPr>
      </w:pPr>
    </w:p>
    <w:p w14:paraId="1ED66F8C" w14:textId="346D47C2" w:rsidR="00E56530" w:rsidRDefault="0CB9D293" w:rsidP="1E5670F6">
      <w:pPr>
        <w:pStyle w:val="Heading3"/>
        <w:keepNext/>
        <w:keepLines/>
        <w:rPr>
          <w:b w:val="0"/>
          <w:bCs w:val="0"/>
          <w:color w:val="004179"/>
        </w:rPr>
      </w:pPr>
      <w:r w:rsidRPr="1E5670F6">
        <w:t xml:space="preserve">Appendix 4.3 Two questions to ask yourself </w:t>
      </w:r>
    </w:p>
    <w:p w14:paraId="6846E28D" w14:textId="50B9F5CF"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 xml:space="preserve">There are potentially two issues that need to be dealt with as a matter of urgency when you become aware of abuse or suspect abuse: </w:t>
      </w:r>
    </w:p>
    <w:p w14:paraId="065CE7EC" w14:textId="5BD36A71"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1</w:t>
      </w:r>
      <w:r w:rsidR="00E56530">
        <w:tab/>
      </w:r>
      <w:r w:rsidRPr="1E5670F6">
        <w:rPr>
          <w:rFonts w:ascii="Source Sans Pro" w:eastAsia="Source Sans Pro" w:hAnsi="Source Sans Pro" w:cs="Source Sans Pro"/>
          <w:b/>
          <w:bCs/>
        </w:rPr>
        <w:t xml:space="preserve">Is a child in immediate danger or does she/he need emergency medical attention? </w:t>
      </w:r>
    </w:p>
    <w:p w14:paraId="1C24E7C3" w14:textId="3B44C88E" w:rsidR="00E56530" w:rsidRDefault="0CB9D293" w:rsidP="1E5670F6">
      <w:pPr>
        <w:pStyle w:val="Default"/>
        <w:numPr>
          <w:ilvl w:val="0"/>
          <w:numId w:val="2"/>
        </w:numPr>
        <w:spacing w:before="120" w:after="120"/>
        <w:ind w:left="1134" w:hanging="425"/>
        <w:contextualSpacing/>
        <w:rPr>
          <w:rFonts w:ascii="Source Sans Pro" w:eastAsia="Source Sans Pro" w:hAnsi="Source Sans Pro" w:cs="Source Sans Pro"/>
        </w:rPr>
      </w:pPr>
      <w:r w:rsidRPr="1E5670F6">
        <w:rPr>
          <w:rFonts w:ascii="Source Sans Pro" w:eastAsia="Source Sans Pro" w:hAnsi="Source Sans Pro" w:cs="Source Sans Pro"/>
        </w:rPr>
        <w:t xml:space="preserve">If a child is in immediate danger and is with you, remain with him/her and call the police. </w:t>
      </w:r>
    </w:p>
    <w:p w14:paraId="3FE08238" w14:textId="2C621F96" w:rsidR="00E56530" w:rsidRDefault="0CB9D293" w:rsidP="1E5670F6">
      <w:pPr>
        <w:pStyle w:val="Default"/>
        <w:numPr>
          <w:ilvl w:val="0"/>
          <w:numId w:val="2"/>
        </w:numPr>
        <w:spacing w:before="120" w:after="120"/>
        <w:ind w:left="1134" w:hanging="425"/>
        <w:contextualSpacing/>
        <w:rPr>
          <w:rFonts w:ascii="Source Sans Pro" w:eastAsia="Source Sans Pro" w:hAnsi="Source Sans Pro" w:cs="Source Sans Pro"/>
        </w:rPr>
      </w:pPr>
      <w:r w:rsidRPr="1E5670F6">
        <w:rPr>
          <w:rFonts w:ascii="Source Sans Pro" w:eastAsia="Source Sans Pro" w:hAnsi="Source Sans Pro" w:cs="Source Sans Pro"/>
        </w:rPr>
        <w:t xml:space="preserve">If the child is elsewhere, contact the police and explain the situation to them. </w:t>
      </w:r>
    </w:p>
    <w:p w14:paraId="190DB09A" w14:textId="30209635" w:rsidR="00E56530" w:rsidRDefault="0CB9D293" w:rsidP="1E5670F6">
      <w:pPr>
        <w:pStyle w:val="Default"/>
        <w:numPr>
          <w:ilvl w:val="0"/>
          <w:numId w:val="2"/>
        </w:numPr>
        <w:ind w:left="1134" w:hanging="425"/>
        <w:contextualSpacing/>
        <w:rPr>
          <w:rFonts w:ascii="Source Sans Pro" w:eastAsia="Source Sans Pro" w:hAnsi="Source Sans Pro" w:cs="Source Sans Pro"/>
        </w:rPr>
      </w:pPr>
      <w:r w:rsidRPr="1E5670F6">
        <w:rPr>
          <w:rFonts w:ascii="Source Sans Pro" w:eastAsia="Source Sans Pro" w:hAnsi="Source Sans Pro" w:cs="Source Sans Pro"/>
        </w:rPr>
        <w:t>If the child needs emergency medical attention, call an ambulance.</w:t>
      </w:r>
    </w:p>
    <w:p w14:paraId="4482AB69" w14:textId="113044B4" w:rsidR="00E56530" w:rsidRDefault="0CB9D293" w:rsidP="1E5670F6">
      <w:pPr>
        <w:pStyle w:val="ListParagraph"/>
        <w:spacing w:line="240" w:lineRule="auto"/>
        <w:ind w:left="1134" w:hanging="425"/>
        <w:rPr>
          <w:color w:val="000000" w:themeColor="text1"/>
        </w:rPr>
      </w:pPr>
      <w:r w:rsidRPr="1E5670F6">
        <w:rPr>
          <w:color w:val="000000" w:themeColor="text1"/>
        </w:rPr>
        <w:t xml:space="preserve">If the child </w:t>
      </w:r>
      <w:proofErr w:type="gramStart"/>
      <w:r w:rsidRPr="1E5670F6">
        <w:rPr>
          <w:color w:val="000000" w:themeColor="text1"/>
        </w:rPr>
        <w:t>is in need of</w:t>
      </w:r>
      <w:proofErr w:type="gramEnd"/>
      <w:r w:rsidRPr="1E5670F6">
        <w:rPr>
          <w:color w:val="000000" w:themeColor="text1"/>
        </w:rPr>
        <w:t xml:space="preserve"> emergency medical attention, the child’s family should be informed that an incident has occurred, that the child has been injured and </w:t>
      </w:r>
      <w:r w:rsidRPr="1E5670F6">
        <w:rPr>
          <w:color w:val="000000" w:themeColor="text1"/>
        </w:rPr>
        <w:lastRenderedPageBreak/>
        <w:t xml:space="preserve">that immediate steps have been taken to get help, unless the abuse allegations are against them. </w:t>
      </w:r>
    </w:p>
    <w:p w14:paraId="7D526A9E" w14:textId="50AFAD6E" w:rsidR="00E56530" w:rsidRDefault="3FC95D64" w:rsidP="1E5670F6">
      <w:pPr>
        <w:pStyle w:val="Default"/>
        <w:numPr>
          <w:ilvl w:val="0"/>
          <w:numId w:val="2"/>
        </w:numPr>
        <w:spacing w:before="120" w:after="120"/>
        <w:ind w:left="1134" w:hanging="425"/>
        <w:contextualSpacing/>
        <w:rPr>
          <w:rFonts w:ascii="Source Sans Pro" w:eastAsia="Source Sans Pro" w:hAnsi="Source Sans Pro" w:cs="Source Sans Pro"/>
        </w:rPr>
      </w:pPr>
      <w:r w:rsidRPr="1E5670F6">
        <w:rPr>
          <w:rFonts w:ascii="Source Sans Pro" w:eastAsia="Source Sans Pro" w:hAnsi="Source Sans Pro" w:cs="Source Sans Pro"/>
        </w:rPr>
        <w:t>Contact the GSF DSO and if you are in a host organisation, make their Designated Person aware of what is happening.</w:t>
      </w:r>
    </w:p>
    <w:p w14:paraId="4C70B393" w14:textId="7F44BB9A" w:rsidR="00E56530" w:rsidRDefault="00E56530" w:rsidP="0578AD23">
      <w:pPr>
        <w:spacing w:before="120" w:after="120" w:line="240" w:lineRule="auto"/>
        <w:contextualSpacing/>
        <w:rPr>
          <w:color w:val="000000" w:themeColor="text1"/>
        </w:rPr>
      </w:pPr>
    </w:p>
    <w:p w14:paraId="26BC45DC" w14:textId="7F4C9DD0"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b/>
          <w:bCs/>
        </w:rPr>
        <w:t>2</w:t>
      </w:r>
      <w:r w:rsidR="00E56530">
        <w:tab/>
      </w:r>
      <w:r w:rsidRPr="1E5670F6">
        <w:rPr>
          <w:rFonts w:ascii="Source Sans Pro" w:eastAsia="Source Sans Pro" w:hAnsi="Source Sans Pro" w:cs="Source Sans Pro"/>
          <w:b/>
          <w:bCs/>
        </w:rPr>
        <w:t>Is the person at the centre of the allegation working with children now?</w:t>
      </w:r>
    </w:p>
    <w:p w14:paraId="03985DE6" w14:textId="66628C10" w:rsidR="00E56530" w:rsidRDefault="0CB9D293" w:rsidP="1E5670F6">
      <w:pPr>
        <w:pStyle w:val="Default"/>
        <w:numPr>
          <w:ilvl w:val="0"/>
          <w:numId w:val="2"/>
        </w:numPr>
        <w:spacing w:before="120" w:after="120"/>
        <w:ind w:left="1134" w:hanging="425"/>
        <w:contextualSpacing/>
        <w:rPr>
          <w:rFonts w:ascii="Source Sans Pro" w:eastAsia="Source Sans Pro" w:hAnsi="Source Sans Pro" w:cs="Source Sans Pro"/>
        </w:rPr>
      </w:pPr>
      <w:r w:rsidRPr="1E5670F6">
        <w:rPr>
          <w:rFonts w:ascii="Source Sans Pro" w:eastAsia="Source Sans Pro" w:hAnsi="Source Sans Pro" w:cs="Source Sans Pro"/>
        </w:rPr>
        <w:t>If this is the case, the concern needs to be discussed immediately with the DSO and/or DSL. They will agree how to handle the situation and how best to ensure the safety of children. This may include contacting the Police or sensitively removing the Staff Member or Volunteer from contact with children.</w:t>
      </w:r>
    </w:p>
    <w:p w14:paraId="5EB4E6BA" w14:textId="082D56C9" w:rsidR="00E56530" w:rsidRDefault="0CB9D293" w:rsidP="1E5670F6">
      <w:pPr>
        <w:pStyle w:val="Default"/>
        <w:numPr>
          <w:ilvl w:val="0"/>
          <w:numId w:val="2"/>
        </w:numPr>
        <w:spacing w:before="120" w:after="120"/>
        <w:ind w:left="1134" w:hanging="425"/>
        <w:contextualSpacing/>
        <w:rPr>
          <w:rFonts w:ascii="Source Sans Pro" w:eastAsia="Source Sans Pro" w:hAnsi="Source Sans Pro" w:cs="Source Sans Pro"/>
        </w:rPr>
      </w:pPr>
      <w:r w:rsidRPr="1E5670F6">
        <w:rPr>
          <w:rFonts w:ascii="Source Sans Pro" w:eastAsia="Source Sans Pro" w:hAnsi="Source Sans Pro" w:cs="Source Sans Pro"/>
        </w:rPr>
        <w:t xml:space="preserve">If the allegation if against a GSF Staff or Volunteer, the DSO and DSL will follow the procedure in </w:t>
      </w:r>
      <w:r w:rsidRPr="1E5670F6">
        <w:rPr>
          <w:rStyle w:val="Hyperlink"/>
        </w:rPr>
        <w:t>Section 4.</w:t>
      </w:r>
      <w:r w:rsidRPr="1E5670F6">
        <w:rPr>
          <w:rFonts w:ascii="Source Sans Pro" w:eastAsia="Source Sans Pro" w:hAnsi="Source Sans Pro" w:cs="Source Sans Pro"/>
        </w:rPr>
        <w:t xml:space="preserve"> </w:t>
      </w:r>
    </w:p>
    <w:p w14:paraId="04115A50" w14:textId="1E36B9E0" w:rsidR="00E56530" w:rsidRDefault="0CB9D293" w:rsidP="1E5670F6">
      <w:pPr>
        <w:pStyle w:val="Default"/>
        <w:numPr>
          <w:ilvl w:val="0"/>
          <w:numId w:val="2"/>
        </w:numPr>
        <w:spacing w:before="120" w:after="120"/>
        <w:ind w:left="1134" w:hanging="425"/>
        <w:contextualSpacing/>
        <w:rPr>
          <w:rFonts w:ascii="Source Sans Pro" w:eastAsia="Source Sans Pro" w:hAnsi="Source Sans Pro" w:cs="Source Sans Pro"/>
        </w:rPr>
      </w:pPr>
      <w:r w:rsidRPr="1E5670F6">
        <w:rPr>
          <w:rFonts w:ascii="Source Sans Pro" w:eastAsia="Source Sans Pro" w:hAnsi="Source Sans Pro" w:cs="Source Sans Pro"/>
        </w:rPr>
        <w:t xml:space="preserve">If the allegation is against someone from another organisation, the process in </w:t>
      </w:r>
      <w:r w:rsidRPr="1E5670F6">
        <w:rPr>
          <w:rStyle w:val="Hyperlink"/>
        </w:rPr>
        <w:t>Section 4</w:t>
      </w:r>
      <w:r w:rsidRPr="1E5670F6">
        <w:rPr>
          <w:rFonts w:ascii="Source Sans Pro" w:eastAsia="Source Sans Pro" w:hAnsi="Source Sans Pro" w:cs="Source Sans Pro"/>
        </w:rPr>
        <w:t xml:space="preserve"> will be followed. The Designated Person at that organisation should be informed and should explain how they will address the situation. If there are still concerns, GSF’s DSO will contact the Police directly.</w:t>
      </w:r>
    </w:p>
    <w:p w14:paraId="50A18B1C" w14:textId="297D070A" w:rsidR="00E56530" w:rsidRDefault="00E56530" w:rsidP="0578AD23">
      <w:pPr>
        <w:pStyle w:val="Default"/>
        <w:spacing w:before="120" w:after="120"/>
        <w:ind w:left="1134" w:hanging="425"/>
        <w:contextualSpacing/>
        <w:rPr>
          <w:rFonts w:ascii="Source Sans Pro" w:eastAsia="Source Sans Pro" w:hAnsi="Source Sans Pro" w:cs="Source Sans Pro"/>
        </w:rPr>
      </w:pPr>
    </w:p>
    <w:p w14:paraId="01897751" w14:textId="31ED046D" w:rsidR="00E56530" w:rsidRDefault="0CB9D293" w:rsidP="1E5670F6">
      <w:pPr>
        <w:pStyle w:val="Heading3"/>
        <w:keepNext/>
        <w:keepLines/>
        <w:rPr>
          <w:b w:val="0"/>
          <w:bCs w:val="0"/>
          <w:color w:val="004179"/>
        </w:rPr>
      </w:pPr>
      <w:r w:rsidRPr="1E5670F6">
        <w:t>Appendix 4.4 How to report a suspicion or disclosure</w:t>
      </w:r>
    </w:p>
    <w:p w14:paraId="1954594A" w14:textId="5902BDD0" w:rsidR="00E56530" w:rsidRDefault="5FA24485" w:rsidP="42C6AAE4">
      <w:pPr>
        <w:spacing w:before="120" w:line="240" w:lineRule="auto"/>
      </w:pPr>
      <w:r w:rsidRPr="42C6AAE4">
        <w:rPr>
          <w:b/>
          <w:bCs/>
        </w:rPr>
        <w:t xml:space="preserve">It is the duty of anyone who finds out about a </w:t>
      </w:r>
      <w:bookmarkStart w:id="75" w:name="_Int_AYv4mhZJ"/>
      <w:r w:rsidRPr="42C6AAE4">
        <w:rPr>
          <w:b/>
          <w:bCs/>
        </w:rPr>
        <w:t>possible case</w:t>
      </w:r>
      <w:bookmarkEnd w:id="75"/>
      <w:r w:rsidRPr="42C6AAE4">
        <w:rPr>
          <w:b/>
          <w:bCs/>
        </w:rPr>
        <w:t xml:space="preserve"> of abuse to report it.</w:t>
      </w:r>
      <w:r w:rsidRPr="42C6AAE4">
        <w:t xml:space="preserve"> </w:t>
      </w:r>
    </w:p>
    <w:p w14:paraId="51B0C503" w14:textId="01364A78" w:rsidR="00E56530" w:rsidRDefault="5FA24485" w:rsidP="42C6AAE4">
      <w:pPr>
        <w:spacing w:before="120" w:line="240" w:lineRule="auto"/>
        <w:rPr>
          <w:color w:val="000000" w:themeColor="text1"/>
        </w:rPr>
      </w:pPr>
      <w:r w:rsidRPr="42C6AAE4">
        <w:rPr>
          <w:color w:val="000000" w:themeColor="text1"/>
        </w:rPr>
        <w:t xml:space="preserve">It is not for you to decide </w:t>
      </w:r>
      <w:bookmarkStart w:id="76" w:name="_Int_vBrddZqM"/>
      <w:proofErr w:type="gramStart"/>
      <w:r w:rsidRPr="42C6AAE4">
        <w:rPr>
          <w:color w:val="000000" w:themeColor="text1"/>
        </w:rPr>
        <w:t>whether or not</w:t>
      </w:r>
      <w:bookmarkEnd w:id="76"/>
      <w:proofErr w:type="gramEnd"/>
      <w:r w:rsidRPr="42C6AAE4">
        <w:rPr>
          <w:color w:val="000000" w:themeColor="text1"/>
        </w:rPr>
        <w:t xml:space="preserve"> a suspicion or allegation is true. You should never try to deal with a suspicion, </w:t>
      </w:r>
      <w:bookmarkStart w:id="77" w:name="_Int_mC1lrmc4"/>
      <w:r w:rsidRPr="42C6AAE4">
        <w:rPr>
          <w:color w:val="000000" w:themeColor="text1"/>
        </w:rPr>
        <w:t>allegation</w:t>
      </w:r>
      <w:bookmarkEnd w:id="77"/>
      <w:r w:rsidRPr="42C6AAE4">
        <w:rPr>
          <w:color w:val="000000" w:themeColor="text1"/>
        </w:rPr>
        <w:t xml:space="preserve"> or actual incident of abuse yourself. It may sometimes be difficult to accept that something disclosed in confidence should be passed onto someone else, but the welfare of the child must be </w:t>
      </w:r>
      <w:bookmarkStart w:id="78" w:name="_Int_FynVGbb0"/>
      <w:proofErr w:type="gramStart"/>
      <w:r w:rsidRPr="42C6AAE4">
        <w:rPr>
          <w:color w:val="000000" w:themeColor="text1"/>
        </w:rPr>
        <w:t>paramount</w:t>
      </w:r>
      <w:bookmarkEnd w:id="78"/>
      <w:proofErr w:type="gramEnd"/>
      <w:r w:rsidRPr="42C6AAE4">
        <w:rPr>
          <w:color w:val="000000" w:themeColor="text1"/>
        </w:rPr>
        <w:t xml:space="preserve"> and you therefore have a duty to report suspicions, </w:t>
      </w:r>
      <w:bookmarkStart w:id="79" w:name="_Int_VO54Te0W"/>
      <w:r w:rsidRPr="42C6AAE4">
        <w:rPr>
          <w:color w:val="000000" w:themeColor="text1"/>
        </w:rPr>
        <w:t>allegations</w:t>
      </w:r>
      <w:bookmarkEnd w:id="79"/>
      <w:r w:rsidRPr="42C6AAE4">
        <w:rPr>
          <w:color w:val="000000" w:themeColor="text1"/>
        </w:rPr>
        <w:t xml:space="preserve"> or actual incidents to the DSO. </w:t>
      </w:r>
    </w:p>
    <w:p w14:paraId="2C1A0EC5" w14:textId="40107D60" w:rsidR="00E56530" w:rsidRDefault="0CB9D293" w:rsidP="1E5670F6">
      <w:pPr>
        <w:spacing w:before="120" w:line="240" w:lineRule="auto"/>
        <w:rPr>
          <w:color w:val="000000" w:themeColor="text1"/>
        </w:rPr>
      </w:pPr>
      <w:r w:rsidRPr="1E5670F6">
        <w:rPr>
          <w:color w:val="000000" w:themeColor="text1"/>
        </w:rPr>
        <w:t>No matter what happens to a suspicion, allegation or actual incident of abuse, all details must be recorded using the form in Appendix 2.</w:t>
      </w:r>
    </w:p>
    <w:p w14:paraId="0A4E9BD9" w14:textId="2FDAF4A7" w:rsidR="00E56530" w:rsidRDefault="5FA24485" w:rsidP="42C6AAE4">
      <w:pPr>
        <w:spacing w:before="120" w:line="240" w:lineRule="auto"/>
        <w:rPr>
          <w:color w:val="000000" w:themeColor="text1"/>
        </w:rPr>
      </w:pPr>
      <w:bookmarkStart w:id="80" w:name="_Int_Ox9IYER9"/>
      <w:r w:rsidRPr="42C6AAE4">
        <w:rPr>
          <w:color w:val="000000" w:themeColor="text1"/>
        </w:rPr>
        <w:t>Important information</w:t>
      </w:r>
      <w:bookmarkEnd w:id="80"/>
      <w:r w:rsidRPr="42C6AAE4">
        <w:rPr>
          <w:color w:val="000000" w:themeColor="text1"/>
        </w:rPr>
        <w:t xml:space="preserve"> to record includes:</w:t>
      </w:r>
    </w:p>
    <w:p w14:paraId="42A81EE7" w14:textId="288B4DF6" w:rsidR="00E56530" w:rsidRDefault="5FA24485" w:rsidP="42C6AAE4">
      <w:pPr>
        <w:pStyle w:val="Default"/>
        <w:numPr>
          <w:ilvl w:val="0"/>
          <w:numId w:val="3"/>
        </w:numPr>
        <w:spacing w:before="120" w:after="120"/>
        <w:ind w:left="709" w:hanging="426"/>
        <w:contextualSpacing/>
        <w:rPr>
          <w:rFonts w:ascii="Source Sans Pro" w:eastAsia="Source Sans Pro" w:hAnsi="Source Sans Pro" w:cs="Source Sans Pro"/>
        </w:rPr>
      </w:pPr>
      <w:r w:rsidRPr="42C6AAE4">
        <w:rPr>
          <w:rFonts w:ascii="Source Sans Pro" w:eastAsia="Source Sans Pro" w:hAnsi="Source Sans Pro" w:cs="Source Sans Pro"/>
        </w:rPr>
        <w:t xml:space="preserve">Date and time of disclosure, suspicion, </w:t>
      </w:r>
      <w:bookmarkStart w:id="81" w:name="_Int_c1O9Z6T1"/>
      <w:r w:rsidRPr="42C6AAE4">
        <w:rPr>
          <w:rFonts w:ascii="Source Sans Pro" w:eastAsia="Source Sans Pro" w:hAnsi="Source Sans Pro" w:cs="Source Sans Pro"/>
        </w:rPr>
        <w:t>allegation</w:t>
      </w:r>
      <w:bookmarkEnd w:id="81"/>
      <w:r w:rsidRPr="42C6AAE4">
        <w:rPr>
          <w:rFonts w:ascii="Source Sans Pro" w:eastAsia="Source Sans Pro" w:hAnsi="Source Sans Pro" w:cs="Source Sans Pro"/>
        </w:rPr>
        <w:t xml:space="preserve"> or actual abuse incident</w:t>
      </w:r>
    </w:p>
    <w:p w14:paraId="3DEA464F" w14:textId="2DC606E2"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Details given to you about the above e.g. date &amp; time of when things occurred</w:t>
      </w:r>
    </w:p>
    <w:p w14:paraId="2570898B" w14:textId="1EF30EC1" w:rsidR="00E56530" w:rsidRDefault="0CB9D293" w:rsidP="1E5670F6">
      <w:pPr>
        <w:pStyle w:val="Default"/>
        <w:numPr>
          <w:ilvl w:val="0"/>
          <w:numId w:val="3"/>
        </w:numPr>
        <w:spacing w:before="120" w:after="120"/>
        <w:ind w:left="709" w:hanging="426"/>
        <w:contextualSpacing/>
        <w:rPr>
          <w:rFonts w:ascii="Source Sans Pro" w:eastAsia="Source Sans Pro" w:hAnsi="Source Sans Pro" w:cs="Source Sans Pro"/>
        </w:rPr>
      </w:pPr>
      <w:r w:rsidRPr="1E5670F6">
        <w:rPr>
          <w:rFonts w:ascii="Source Sans Pro" w:eastAsia="Source Sans Pro" w:hAnsi="Source Sans Pro" w:cs="Source Sans Pro"/>
        </w:rPr>
        <w:t>Details of what action has been taken</w:t>
      </w:r>
    </w:p>
    <w:p w14:paraId="2714A84C" w14:textId="4E4826FB" w:rsidR="00E56530" w:rsidRDefault="0CB9D293" w:rsidP="1E5670F6">
      <w:pPr>
        <w:spacing w:before="120" w:line="240" w:lineRule="auto"/>
        <w:contextualSpacing/>
        <w:rPr>
          <w:color w:val="000000" w:themeColor="text1"/>
        </w:rPr>
      </w:pPr>
      <w:r w:rsidRPr="1E5670F6">
        <w:rPr>
          <w:color w:val="000000" w:themeColor="text1"/>
        </w:rPr>
        <w:t xml:space="preserve">Recording should be kept factual, with no reference to subjective opinions. When an accusation is made, as much detail as possible should be recorded in writing on the form which you will share with the DSO. </w:t>
      </w:r>
    </w:p>
    <w:p w14:paraId="11458F33" w14:textId="428C5930"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t>As the person recording/reporting the abuse, once you have shared that with the DSO, they are responsible for ensuring that appropriate referrals are made and that the case is followed up appropriately.</w:t>
      </w:r>
    </w:p>
    <w:p w14:paraId="5D72D98A" w14:textId="1D514FAE" w:rsidR="00E56530" w:rsidRDefault="0CB9D293" w:rsidP="1E5670F6">
      <w:pPr>
        <w:pStyle w:val="Default"/>
        <w:spacing w:before="120" w:after="120"/>
        <w:rPr>
          <w:rFonts w:ascii="Source Sans Pro" w:eastAsia="Source Sans Pro" w:hAnsi="Source Sans Pro" w:cs="Source Sans Pro"/>
        </w:rPr>
      </w:pPr>
      <w:r w:rsidRPr="1E5670F6">
        <w:rPr>
          <w:rFonts w:ascii="Source Sans Pro" w:eastAsia="Source Sans Pro" w:hAnsi="Source Sans Pro" w:cs="Source Sans Pro"/>
        </w:rPr>
        <w:lastRenderedPageBreak/>
        <w:t>If you feel you need support to process the situation, please inform the DSO who will ensure it is made available for you.</w:t>
      </w:r>
    </w:p>
    <w:p w14:paraId="0A834CB2" w14:textId="79E8A335" w:rsidR="00E56530" w:rsidRDefault="0CB9D293" w:rsidP="1E5670F6">
      <w:pPr>
        <w:shd w:val="clear" w:color="auto" w:fill="FFFFFF" w:themeFill="background1"/>
        <w:spacing w:before="120" w:line="240" w:lineRule="auto"/>
        <w:contextualSpacing/>
        <w:rPr>
          <w:color w:val="000000" w:themeColor="text1"/>
        </w:rPr>
      </w:pPr>
      <w:r w:rsidRPr="1E5670F6">
        <w:rPr>
          <w:color w:val="000000" w:themeColor="text1"/>
        </w:rPr>
        <w:t>If the DSO is the subject of the suspicion/allegation, the report must be made directly to the DSL who will follow the process on Page 10 including making any necessary referrals.</w:t>
      </w:r>
    </w:p>
    <w:p w14:paraId="672A6659" w14:textId="05001863" w:rsidR="00E56530" w:rsidRDefault="00E56530" w:rsidP="1E5670F6">
      <w:pPr>
        <w:spacing w:before="120" w:line="240" w:lineRule="auto"/>
        <w:contextualSpacing/>
        <w:rPr>
          <w:color w:val="000000" w:themeColor="text1"/>
        </w:rPr>
      </w:pPr>
    </w:p>
    <w:sectPr w:rsidR="00E56530">
      <w:headerReference w:type="default" r:id="rId18"/>
      <w:footerReference w:type="default" r:id="rId19"/>
      <w:pgSz w:w="11909" w:h="16834"/>
      <w:pgMar w:top="216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F7B3A" w14:textId="77777777" w:rsidR="004C6EEB" w:rsidRDefault="004C6EEB">
      <w:pPr>
        <w:spacing w:line="240" w:lineRule="auto"/>
      </w:pPr>
      <w:r>
        <w:separator/>
      </w:r>
    </w:p>
  </w:endnote>
  <w:endnote w:type="continuationSeparator" w:id="0">
    <w:p w14:paraId="13B20EEB" w14:textId="77777777" w:rsidR="004C6EEB" w:rsidRDefault="004C6E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Calibri">
    <w:altName w:val="Source Sans Pro"/>
    <w:panose1 w:val="00000000000000000000"/>
    <w:charset w:val="00"/>
    <w:family w:val="roman"/>
    <w:notTrueType/>
    <w:pitch w:val="default"/>
  </w:font>
  <w:font w:name="Source Sans Pro,Arial">
    <w:altName w:val="Source Sans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1" w:fontKey="{813A38AC-5C14-413E-9A29-68E0CB71E02E}"/>
    <w:embedBold r:id="rId2" w:fontKey="{D72AEBCC-8700-4C4D-83EF-40B6ABD79F01}"/>
    <w:embedItalic r:id="rId3" w:fontKey="{D865D6FB-2BD0-4F7D-B12F-86EFE3615F64}"/>
  </w:font>
  <w:font w:name="Cambria">
    <w:panose1 w:val="02040503050406030204"/>
    <w:charset w:val="00"/>
    <w:family w:val="roman"/>
    <w:pitch w:val="variable"/>
    <w:sig w:usb0="E00006FF" w:usb1="420024FF" w:usb2="02000000" w:usb3="00000000" w:csb0="0000019F" w:csb1="00000000"/>
    <w:embedRegular r:id="rId4" w:fontKey="{CB9FA864-95A3-4150-8D69-EDFB4A9302FB}"/>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embedRegular r:id="rId5" w:fontKey="{7176D7A0-4DCD-4832-9BDA-16BD6D1E4A46}"/>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3C3B2A03-7377-46FD-8302-1FE530072E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7C25" w14:textId="4F87B4E5" w:rsidR="7AB47361" w:rsidRDefault="7AB47361" w:rsidP="7AB47361">
    <w:pPr>
      <w:pStyle w:val="Footer"/>
      <w:jc w:val="right"/>
    </w:pPr>
    <w:r>
      <w:fldChar w:fldCharType="begin"/>
    </w:r>
    <w:r>
      <w:instrText>PAGE</w:instrText>
    </w:r>
    <w:r>
      <w:fldChar w:fldCharType="separate"/>
    </w:r>
    <w:r w:rsidR="003D41AA">
      <w:rPr>
        <w:noProof/>
      </w:rPr>
      <w:t>1</w:t>
    </w:r>
    <w:r>
      <w:fldChar w:fldCharType="end"/>
    </w:r>
  </w:p>
  <w:p w14:paraId="135FAB99" w14:textId="67712F5A" w:rsidR="7AB47361" w:rsidRDefault="7AB47361" w:rsidP="7AB47361">
    <w:pPr>
      <w:pStyle w:val="Footer"/>
      <w:jc w:val="right"/>
    </w:pPr>
  </w:p>
  <w:p w14:paraId="441ADD36" w14:textId="77777777" w:rsidR="00E56530" w:rsidRDefault="002441C4">
    <w:r>
      <w:rPr>
        <w:noProof/>
      </w:rPr>
      <w:drawing>
        <wp:anchor distT="114300" distB="114300" distL="114300" distR="114300" simplePos="0" relativeHeight="251658240" behindDoc="0" locked="0" layoutInCell="1" hidden="0" allowOverlap="1" wp14:anchorId="3D824BA0" wp14:editId="433BBFDF">
          <wp:simplePos x="0" y="0"/>
          <wp:positionH relativeFrom="column">
            <wp:posOffset>-919162</wp:posOffset>
          </wp:positionH>
          <wp:positionV relativeFrom="paragraph">
            <wp:posOffset>7454</wp:posOffset>
          </wp:positionV>
          <wp:extent cx="7577138" cy="726182"/>
          <wp:effectExtent l="0" t="0" r="508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10" r="1510"/>
                  <a:stretch>
                    <a:fillRect/>
                  </a:stretch>
                </pic:blipFill>
                <pic:spPr>
                  <a:xfrm>
                    <a:off x="0" y="0"/>
                    <a:ext cx="7577138" cy="72618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93643" w14:textId="77777777" w:rsidR="004C6EEB" w:rsidRDefault="004C6EEB">
      <w:pPr>
        <w:spacing w:line="240" w:lineRule="auto"/>
      </w:pPr>
      <w:r>
        <w:separator/>
      </w:r>
    </w:p>
  </w:footnote>
  <w:footnote w:type="continuationSeparator" w:id="0">
    <w:p w14:paraId="614DB685" w14:textId="77777777" w:rsidR="004C6EEB" w:rsidRDefault="004C6E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77777777" w:rsidR="00E56530" w:rsidRDefault="002441C4">
    <w:r>
      <w:rPr>
        <w:noProof/>
      </w:rPr>
      <w:drawing>
        <wp:inline distT="114300" distB="114300" distL="114300" distR="114300" wp14:anchorId="10179147" wp14:editId="07777777">
          <wp:extent cx="928688" cy="38695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28688" cy="386953"/>
                  </a:xfrm>
                  <a:prstGeom prst="rect">
                    <a:avLst/>
                  </a:prstGeom>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tNUgZ6XXAMl+/q" int2:id="li78ZjkF">
      <int2:state int2:value="Rejected" int2:type="spell"/>
    </int2:textHash>
    <int2:bookmark int2:bookmarkName="_Int_YRbVtqAW" int2:invalidationBookmarkName="" int2:hashCode="qWbHPQtuzQ4egE" int2:id="W0WXUtXq">
      <int2:state int2:value="Rejected" int2:type="style"/>
    </int2:bookmark>
    <int2:bookmark int2:bookmarkName="_Int_t8xk8VnY" int2:invalidationBookmarkName="" int2:hashCode="CvKHRr8t+RaFKl" int2:id="6WWw6Pqe">
      <int2:state int2:value="Rejected" int2:type="style"/>
    </int2:bookmark>
    <int2:bookmark int2:bookmarkName="_Int_DLOkD85t" int2:invalidationBookmarkName="" int2:hashCode="DvJa4A9AyEce5E" int2:id="Mbc2cxCO">
      <int2:state int2:value="Rejected" int2:type="gram"/>
    </int2:bookmark>
    <int2:bookmark int2:bookmarkName="_Int_iXTN2nGs" int2:invalidationBookmarkName="" int2:hashCode="ORyx4HxfH04wAO" int2:id="yFVjG5Si">
      <int2:state int2:value="Rejected" int2:type="style"/>
    </int2:bookmark>
    <int2:bookmark int2:bookmarkName="_Int_XvE5coCd" int2:invalidationBookmarkName="" int2:hashCode="tH82PitDDAZH8U" int2:id="TIeSSLa3">
      <int2:state int2:value="Rejected" int2:type="gram"/>
    </int2:bookmark>
    <int2:bookmark int2:bookmarkName="_Int_ejtx9Kwu" int2:invalidationBookmarkName="" int2:hashCode="BxTjRbm+U6hG0R" int2:id="oeE9fqPK">
      <int2:state int2:value="Rejected" int2:type="style"/>
    </int2:bookmark>
    <int2:bookmark int2:bookmarkName="_Int_p8Oo65q5" int2:invalidationBookmarkName="" int2:hashCode="3Yqoz1bVCL5rqw" int2:id="BLhhy8HR">
      <int2:state int2:value="Rejected" int2:type="style"/>
    </int2:bookmark>
    <int2:bookmark int2:bookmarkName="_Int_rulCVByY" int2:invalidationBookmarkName="" int2:hashCode="IcVeI2ukGtXGp1" int2:id="5xG4jndp">
      <int2:state int2:value="Rejected" int2:type="style"/>
    </int2:bookmark>
    <int2:bookmark int2:bookmarkName="_Int_s7lpd5eG" int2:invalidationBookmarkName="" int2:hashCode="OmodD0PbgJZN+p" int2:id="O4gHqpfA">
      <int2:state int2:value="Rejected" int2:type="style"/>
    </int2:bookmark>
    <int2:bookmark int2:bookmarkName="_Int_TTeNZFyM" int2:invalidationBookmarkName="" int2:hashCode="uIyUSC9qTHHMPh" int2:id="JJ2wOaCM">
      <int2:state int2:value="Rejected" int2:type="style"/>
    </int2:bookmark>
    <int2:bookmark int2:bookmarkName="_Int_BGpQ4zaw" int2:invalidationBookmarkName="" int2:hashCode="uIyUSC9qTHHMPh" int2:id="keAmms9h">
      <int2:state int2:value="Rejected" int2:type="style"/>
    </int2:bookmark>
    <int2:bookmark int2:bookmarkName="_Int_FpOFZqGf" int2:invalidationBookmarkName="" int2:hashCode="MqKi+oYQwIA1A3" int2:id="rmy63b05">
      <int2:state int2:value="Rejected" int2:type="style"/>
    </int2:bookmark>
    <int2:bookmark int2:bookmarkName="_Int_KOZkl6RM" int2:invalidationBookmarkName="" int2:hashCode="4XZ092LEEJWLjh" int2:id="XXIb6OpF">
      <int2:state int2:value="Rejected" int2:type="style"/>
    </int2:bookmark>
    <int2:bookmark int2:bookmarkName="_Int_0pqnTaD6" int2:invalidationBookmarkName="" int2:hashCode="mY8+oHkiXbhj3k" int2:id="hptDBqFc">
      <int2:state int2:value="Rejected" int2:type="style"/>
    </int2:bookmark>
    <int2:bookmark int2:bookmarkName="_Int_SXD0EBto" int2:invalidationBookmarkName="" int2:hashCode="mY8+oHkiXbhj3k" int2:id="OlffeEPK">
      <int2:state int2:value="Rejected" int2:type="style"/>
    </int2:bookmark>
    <int2:bookmark int2:bookmarkName="_Int_z5LIoW5q" int2:invalidationBookmarkName="" int2:hashCode="W9zTwNTSSuPnGz" int2:id="Nc5m6MOn">
      <int2:state int2:value="Rejected" int2:type="style"/>
    </int2:bookmark>
    <int2:bookmark int2:bookmarkName="_Int_CNHtUCEp" int2:invalidationBookmarkName="" int2:hashCode="AYlCSlpg/tMp+o" int2:id="8s5CvOaf">
      <int2:state int2:value="Rejected" int2:type="style"/>
    </int2:bookmark>
    <int2:bookmark int2:bookmarkName="_Int_ZfGESyDU" int2:invalidationBookmarkName="" int2:hashCode="u5zxQYCJszVgOP" int2:id="hulcVom1">
      <int2:state int2:value="Rejected" int2:type="style"/>
    </int2:bookmark>
    <int2:bookmark int2:bookmarkName="_Int_kFl1gdw3" int2:invalidationBookmarkName="" int2:hashCode="30HHAZnkc4RXWk" int2:id="9zD7bHGM">
      <int2:state int2:value="Rejected" int2:type="style"/>
    </int2:bookmark>
    <int2:bookmark int2:bookmarkName="_Int_TF4r8JAF" int2:invalidationBookmarkName="" int2:hashCode="TVTFrAZejxiKKc" int2:id="OXTAmmql">
      <int2:state int2:value="Rejected" int2:type="style"/>
    </int2:bookmark>
    <int2:bookmark int2:bookmarkName="_Int_91ltkGxF" int2:invalidationBookmarkName="" int2:hashCode="Ococh+Ql0Ya4Zc" int2:id="VnWdqcc3">
      <int2:state int2:value="Rejected" int2:type="style"/>
    </int2:bookmark>
    <int2:bookmark int2:bookmarkName="_Int_qiTkjwT9" int2:invalidationBookmarkName="" int2:hashCode="uIyUSC9qTHHMPh" int2:id="3N1jD3Bu">
      <int2:state int2:value="Rejected" int2:type="style"/>
    </int2:bookmark>
    <int2:bookmark int2:bookmarkName="_Int_Ogvb89v8" int2:invalidationBookmarkName="" int2:hashCode="af2yLWATS+riUZ" int2:id="zp8ufkir">
      <int2:state int2:value="Rejected" int2:type="style"/>
    </int2:bookmark>
    <int2:bookmark int2:bookmarkName="_Int_c5CcAV9E" int2:invalidationBookmarkName="" int2:hashCode="uIyUSC9qTHHMPh" int2:id="usH2KNoc">
      <int2:state int2:value="Rejected" int2:type="style"/>
    </int2:bookmark>
    <int2:bookmark int2:bookmarkName="_Int_bfEEQ0H8" int2:invalidationBookmarkName="" int2:hashCode="jLDiY/TBQUwzTJ" int2:id="60PuxePU">
      <int2:state int2:value="Rejected" int2:type="style"/>
    </int2:bookmark>
    <int2:bookmark int2:bookmarkName="_Int_i5IdIZci" int2:invalidationBookmarkName="" int2:hashCode="FfPfntJeaH7QW7" int2:id="5wVS6drm">
      <int2:state int2:value="Rejected" int2:type="style"/>
    </int2:bookmark>
    <int2:bookmark int2:bookmarkName="_Int_nUQizDIo" int2:invalidationBookmarkName="" int2:hashCode="jDBaB8b4+oBsvw" int2:id="MwepJKvK">
      <int2:state int2:value="Rejected" int2:type="style"/>
    </int2:bookmark>
    <int2:bookmark int2:bookmarkName="_Int_WVv9X2Fn" int2:invalidationBookmarkName="" int2:hashCode="FfPfntJeaH7QW7" int2:id="OGOBgP7v">
      <int2:state int2:value="Rejected" int2:type="style"/>
    </int2:bookmark>
    <int2:bookmark int2:bookmarkName="_Int_sKKVOkPK" int2:invalidationBookmarkName="" int2:hashCode="YD+82+V1vFecXo" int2:id="iry5Wghr">
      <int2:state int2:value="Rejected" int2:type="style"/>
    </int2:bookmark>
    <int2:bookmark int2:bookmarkName="_Int_xYlXeDKq" int2:invalidationBookmarkName="" int2:hashCode="Trp3Z7f+RQtEew" int2:id="oERu4e6C">
      <int2:state int2:value="Rejected" int2:type="style"/>
    </int2:bookmark>
    <int2:bookmark int2:bookmarkName="_Int_Tllxr7DX" int2:invalidationBookmarkName="" int2:hashCode="kR+EkuY0U/3MKP" int2:id="SGfn0BpB">
      <int2:state int2:value="Rejected" int2:type="style"/>
    </int2:bookmark>
    <int2:bookmark int2:bookmarkName="_Int_SdHclqmW" int2:invalidationBookmarkName="" int2:hashCode="bCK/y3Zr5zAh+/" int2:id="3N6vsl4y">
      <int2:state int2:value="Rejected" int2:type="style"/>
    </int2:bookmark>
    <int2:bookmark int2:bookmarkName="_Int_RoievbIy" int2:invalidationBookmarkName="" int2:hashCode="HawQKeIRuBR1kp" int2:id="Jb8hs6im">
      <int2:state int2:value="Rejected" int2:type="style"/>
    </int2:bookmark>
    <int2:bookmark int2:bookmarkName="_Int_ggI5YBuJ" int2:invalidationBookmarkName="" int2:hashCode="NH/5ELesOEsL7i" int2:id="HzN252H1">
      <int2:state int2:value="Rejected" int2:type="style"/>
    </int2:bookmark>
    <int2:bookmark int2:bookmarkName="_Int_MlCOP8Yw" int2:invalidationBookmarkName="" int2:hashCode="0GYf/LRGEYcRtn" int2:id="1qusC4SH">
      <int2:state int2:value="Rejected" int2:type="style"/>
    </int2:bookmark>
    <int2:bookmark int2:bookmarkName="_Int_TEGNC62i" int2:invalidationBookmarkName="" int2:hashCode="tXPyTlXWt1R8tT" int2:id="EKnC9aOM">
      <int2:state int2:value="Rejected" int2:type="style"/>
    </int2:bookmark>
    <int2:bookmark int2:bookmarkName="_Int_Z2hmq3lt" int2:invalidationBookmarkName="" int2:hashCode="k1fgrQZxpE16En" int2:id="NIN9oSXs">
      <int2:state int2:value="Rejected" int2:type="style"/>
    </int2:bookmark>
    <int2:bookmark int2:bookmarkName="_Int_dxIaGeeo" int2:invalidationBookmarkName="" int2:hashCode="uIyUSC9qTHHMPh" int2:id="4NBKBqbo">
      <int2:state int2:value="Rejected" int2:type="style"/>
    </int2:bookmark>
    <int2:bookmark int2:bookmarkName="_Int_Vf4yhVXO" int2:invalidationBookmarkName="" int2:hashCode="ce8Q9EzZQDZLJG" int2:id="HVLbCBQu">
      <int2:state int2:value="Rejected" int2:type="style"/>
    </int2:bookmark>
    <int2:bookmark int2:bookmarkName="_Int_KMkrNpkM" int2:invalidationBookmarkName="" int2:hashCode="FfPfntJeaH7QW7" int2:id="XPyi49mC">
      <int2:state int2:value="Rejected" int2:type="style"/>
    </int2:bookmark>
    <int2:bookmark int2:bookmarkName="_Int_3UfaZ7ph" int2:invalidationBookmarkName="" int2:hashCode="z2LqRxmS0NycR1" int2:id="H2p4e10p">
      <int2:state int2:value="Rejected" int2:type="style"/>
    </int2:bookmark>
    <int2:bookmark int2:bookmarkName="_Int_95PmGv7D" int2:invalidationBookmarkName="" int2:hashCode="0GYf/LRGEYcRtn" int2:id="YJX97YYR">
      <int2:state int2:value="Rejected" int2:type="style"/>
    </int2:bookmark>
    <int2:bookmark int2:bookmarkName="_Int_t7DKyNHE" int2:invalidationBookmarkName="" int2:hashCode="yvNMhWy0IYWPdx" int2:id="IwAvmd20">
      <int2:state int2:value="Rejected" int2:type="style"/>
    </int2:bookmark>
    <int2:bookmark int2:bookmarkName="_Int_bBhBV9fV" int2:invalidationBookmarkName="" int2:hashCode="FiNCzSReCiV7Qq" int2:id="hXdQfcs7">
      <int2:state int2:value="Rejected" int2:type="style"/>
    </int2:bookmark>
    <int2:bookmark int2:bookmarkName="_Int_1flspplw" int2:invalidationBookmarkName="" int2:hashCode="RoHRJMxsS3O6q/" int2:id="HYH4RWFC">
      <int2:state int2:value="Rejected" int2:type="style"/>
    </int2:bookmark>
    <int2:bookmark int2:bookmarkName="_Int_PCdWJBoQ" int2:invalidationBookmarkName="" int2:hashCode="qAV2GELP09rPoq" int2:id="dCoKm9Hi">
      <int2:state int2:value="Rejected" int2:type="style"/>
    </int2:bookmark>
    <int2:bookmark int2:bookmarkName="_Int_PbRksaAw" int2:invalidationBookmarkName="" int2:hashCode="bnIkSidfcNJNdB" int2:id="8ogkSR0W">
      <int2:state int2:value="Rejected" int2:type="style"/>
    </int2:bookmark>
    <int2:bookmark int2:bookmarkName="_Int_FHijEcV1" int2:invalidationBookmarkName="" int2:hashCode="9p8cIKvEKUZF7/" int2:id="hvmtV6Yt">
      <int2:state int2:value="Rejected" int2:type="style"/>
    </int2:bookmark>
    <int2:bookmark int2:bookmarkName="_Int_nUJNY5Qc" int2:invalidationBookmarkName="" int2:hashCode="ClCRrT1ZGvfv+O" int2:id="uzxbsao6">
      <int2:state int2:value="Rejected" int2:type="style"/>
    </int2:bookmark>
    <int2:bookmark int2:bookmarkName="_Int_bJXlJXzd" int2:invalidationBookmarkName="" int2:hashCode="wM5ngcv0LV0dkA" int2:id="E8yz3CWn">
      <int2:state int2:value="Rejected" int2:type="style"/>
    </int2:bookmark>
    <int2:bookmark int2:bookmarkName="_Int_yoDdH3Nz" int2:invalidationBookmarkName="" int2:hashCode="VRd/LyDcPFdCnc" int2:id="Lj262na1">
      <int2:state int2:value="Rejected" int2:type="style"/>
    </int2:bookmark>
    <int2:bookmark int2:bookmarkName="_Int_sidrTNdA" int2:invalidationBookmarkName="" int2:hashCode="7TTI4TJ5z+P2A8" int2:id="3enJEJy7">
      <int2:state int2:value="Rejected" int2:type="style"/>
    </int2:bookmark>
    <int2:bookmark int2:bookmarkName="_Int_0O3ph4Am" int2:invalidationBookmarkName="" int2:hashCode="dgGDTlSVsufBJF" int2:id="LKkg0wJm">
      <int2:state int2:value="Rejected" int2:type="style"/>
    </int2:bookmark>
    <int2:bookmark int2:bookmarkName="_Int_a5hpMWDm" int2:invalidationBookmarkName="" int2:hashCode="F1g1bbIXWffFoN" int2:id="rrjY85hO">
      <int2:state int2:value="Rejected" int2:type="gram"/>
    </int2:bookmark>
    <int2:bookmark int2:bookmarkName="_Int_oYjQ1OLx" int2:invalidationBookmarkName="" int2:hashCode="UMno1fyYcntLvJ" int2:id="LcIkkhey">
      <int2:state int2:value="Rejected" int2:type="style"/>
    </int2:bookmark>
    <int2:bookmark int2:bookmarkName="_Int_DLkfdWWy" int2:invalidationBookmarkName="" int2:hashCode="3aKsP3YcWmO9eC" int2:id="WGzmfF7Z">
      <int2:state int2:value="Rejected" int2:type="style"/>
    </int2:bookmark>
    <int2:bookmark int2:bookmarkName="_Int_5cCrvQvE" int2:invalidationBookmarkName="" int2:hashCode="VA/JH4u4RU77UL" int2:id="VHETCEpo">
      <int2:state int2:value="Rejected" int2:type="gram"/>
    </int2:bookmark>
    <int2:bookmark int2:bookmarkName="_Int_xBtjft9X" int2:invalidationBookmarkName="" int2:hashCode="uIyUSC9qTHHMPh" int2:id="FOcNucyz">
      <int2:state int2:value="Rejected" int2:type="style"/>
    </int2:bookmark>
    <int2:bookmark int2:bookmarkName="_Int_IkzhrXUg" int2:invalidationBookmarkName="" int2:hashCode="xSB6bNBHfhUOeA" int2:id="9a6Spn9Y">
      <int2:state int2:value="Rejected" int2:type="style"/>
    </int2:bookmark>
    <int2:bookmark int2:bookmarkName="_Int_sajVFBXy" int2:invalidationBookmarkName="" int2:hashCode="AcftaPVZcGJEgu" int2:id="zAjqVFRR">
      <int2:state int2:value="Rejected" int2:type="gram"/>
    </int2:bookmark>
    <int2:bookmark int2:bookmarkName="_Int_ySxrorfR" int2:invalidationBookmarkName="" int2:hashCode="/OO01yXuXJ4BgD" int2:id="K9N7MXLE">
      <int2:state int2:value="Rejected" int2:type="gram"/>
    </int2:bookmark>
    <int2:bookmark int2:bookmarkName="_Int_984tQGDj" int2:invalidationBookmarkName="" int2:hashCode="TVTFrAZejxiKKc" int2:id="CjnGC9tn">
      <int2:state int2:value="Rejected" int2:type="style"/>
    </int2:bookmark>
    <int2:bookmark int2:bookmarkName="_Int_LtQ3uutn" int2:invalidationBookmarkName="" int2:hashCode="T5lNLI6h/pEXc7" int2:id="V8vFqwTx">
      <int2:state int2:value="Rejected" int2:type="gram"/>
    </int2:bookmark>
    <int2:bookmark int2:bookmarkName="_Int_dFf525pZ" int2:invalidationBookmarkName="" int2:hashCode="e0dMsLOcF3PXGS" int2:id="O4GZlfgC">
      <int2:state int2:value="Rejected" int2:type="style"/>
    </int2:bookmark>
    <int2:bookmark int2:bookmarkName="_Int_5gJo5F0U" int2:invalidationBookmarkName="" int2:hashCode="o2KhQg+2aYRCp/" int2:id="BoUl4l2m">
      <int2:state int2:value="Rejected" int2:type="style"/>
    </int2:bookmark>
    <int2:bookmark int2:bookmarkName="_Int_8k6De3SX" int2:invalidationBookmarkName="" int2:hashCode="h0PFVand7i+sf3" int2:id="7Ws5vfRj">
      <int2:state int2:value="Rejected" int2:type="style"/>
    </int2:bookmark>
    <int2:bookmark int2:bookmarkName="_Int_HoIY7aii" int2:invalidationBookmarkName="" int2:hashCode="3XCCecs6hHfJ3b" int2:id="3J698mw4">
      <int2:state int2:value="Rejected" int2:type="style"/>
    </int2:bookmark>
    <int2:bookmark int2:bookmarkName="_Int_AeFNJLOe" int2:invalidationBookmarkName="" int2:hashCode="se+vlkiv0oWaZl" int2:id="vt1wUAzO">
      <int2:state int2:value="Rejected" int2:type="style"/>
    </int2:bookmark>
    <int2:bookmark int2:bookmarkName="_Int_mC1lrmc4" int2:invalidationBookmarkName="" int2:hashCode="NrNltSYV1TU63B" int2:id="y76Afsi8">
      <int2:state int2:value="Rejected" int2:type="style"/>
    </int2:bookmark>
    <int2:bookmark int2:bookmarkName="_Int_EaeG7DWH" int2:invalidationBookmarkName="" int2:hashCode="0lXQ0GySJQ8tJA" int2:id="sZf9Ofbu">
      <int2:state int2:value="Rejected" int2:type="style"/>
    </int2:bookmark>
    <int2:bookmark int2:bookmarkName="_Int_VO54Te0W" int2:invalidationBookmarkName="" int2:hashCode="jLDiY/TBQUwzTJ" int2:id="rWkx6PvG">
      <int2:state int2:value="Rejected" int2:type="style"/>
    </int2:bookmark>
    <int2:bookmark int2:bookmarkName="_Int_c1O9Z6T1" int2:invalidationBookmarkName="" int2:hashCode="NrNltSYV1TU63B" int2:id="lqNb7BzX">
      <int2:state int2:value="Rejected" int2:type="style"/>
    </int2:bookmark>
    <int2:bookmark int2:bookmarkName="_Int_Ox9IYER9" int2:invalidationBookmarkName="" int2:hashCode="JAJkbIHw1+6VY7" int2:id="SDSDXuG2">
      <int2:state int2:value="Rejected" int2:type="style"/>
    </int2:bookmark>
    <int2:bookmark int2:bookmarkName="_Int_FynVGbb0" int2:invalidationBookmarkName="" int2:hashCode="a6OyGgzHThQz8T" int2:id="BxXr9JQc">
      <int2:state int2:value="Rejected" int2:type="gram"/>
    </int2:bookmark>
    <int2:bookmark int2:bookmarkName="_Int_vBrddZqM" int2:invalidationBookmarkName="" int2:hashCode="0GYf/LRGEYcRtn" int2:id="DztmXNtU">
      <int2:state int2:value="Rejected" int2:type="style"/>
    </int2:bookmark>
    <int2:bookmark int2:bookmarkName="_Int_AYv4mhZJ" int2:invalidationBookmarkName="" int2:hashCode="ce8Q9EzZQDZLJG" int2:id="8mjKXGiO">
      <int2:state int2:value="Rejected" int2:type="style"/>
    </int2:bookmark>
    <int2:bookmark int2:bookmarkName="_Int_oA5xn501" int2:invalidationBookmarkName="" int2:hashCode="qKYEnUZb9Ubk2q" int2:id="rR1ERs1r">
      <int2:state int2:value="Rejected" int2:type="style"/>
    </int2:bookmark>
    <int2:bookmark int2:bookmarkName="_Int_DAnPNeIp" int2:invalidationBookmarkName="" int2:hashCode="ymB89pbc6U04b0" int2:id="dHuNrGYv">
      <int2:state int2:value="Rejected" int2:type="style"/>
    </int2:bookmark>
    <int2:bookmark int2:bookmarkName="_Int_YI4O1BQI" int2:invalidationBookmarkName="" int2:hashCode="Whu48LpgdXBVnf" int2:id="gJ6yJahn">
      <int2:state int2:value="Rejected" int2:type="style"/>
    </int2:bookmark>
    <int2:bookmark int2:bookmarkName="_Int_yNCF7PEW" int2:invalidationBookmarkName="" int2:hashCode="/xcgSu4G+wCzsg" int2:id="FlBu7c0w">
      <int2:state int2:value="Rejected" int2:type="style"/>
    </int2:bookmark>
    <int2:bookmark int2:bookmarkName="_Int_bMANpVcP" int2:invalidationBookmarkName="" int2:hashCode="RWUBTNxrh2xFMb" int2:id="IaR40k1T">
      <int2:state int2:value="Rejected" int2:type="style"/>
    </int2:bookmark>
    <int2:bookmark int2:bookmarkName="_Int_WFo3n0Qu" int2:invalidationBookmarkName="" int2:hashCode="UWYmv4pQBuzOGA" int2:id="a57CaUOi">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C9EC"/>
    <w:multiLevelType w:val="multilevel"/>
    <w:tmpl w:val="0A18B786"/>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D86799"/>
    <w:multiLevelType w:val="multilevel"/>
    <w:tmpl w:val="47948E66"/>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640CB08"/>
    <w:multiLevelType w:val="hybridMultilevel"/>
    <w:tmpl w:val="B0786992"/>
    <w:lvl w:ilvl="0" w:tplc="A68CB3AE">
      <w:start w:val="1"/>
      <w:numFmt w:val="bullet"/>
      <w:lvlText w:val=""/>
      <w:lvlJc w:val="left"/>
      <w:pPr>
        <w:ind w:left="1080" w:hanging="360"/>
      </w:pPr>
      <w:rPr>
        <w:rFonts w:ascii="Symbol" w:hAnsi="Symbol" w:hint="default"/>
      </w:rPr>
    </w:lvl>
    <w:lvl w:ilvl="1" w:tplc="A6489DD8">
      <w:start w:val="1"/>
      <w:numFmt w:val="bullet"/>
      <w:lvlText w:val="o"/>
      <w:lvlJc w:val="left"/>
      <w:pPr>
        <w:ind w:left="1800" w:hanging="360"/>
      </w:pPr>
      <w:rPr>
        <w:rFonts w:ascii="Courier New" w:hAnsi="Courier New" w:hint="default"/>
      </w:rPr>
    </w:lvl>
    <w:lvl w:ilvl="2" w:tplc="0E58A166">
      <w:start w:val="1"/>
      <w:numFmt w:val="bullet"/>
      <w:lvlText w:val=""/>
      <w:lvlJc w:val="left"/>
      <w:pPr>
        <w:ind w:left="2520" w:hanging="360"/>
      </w:pPr>
      <w:rPr>
        <w:rFonts w:ascii="Wingdings" w:hAnsi="Wingdings" w:hint="default"/>
      </w:rPr>
    </w:lvl>
    <w:lvl w:ilvl="3" w:tplc="5E681618">
      <w:start w:val="1"/>
      <w:numFmt w:val="bullet"/>
      <w:lvlText w:val=""/>
      <w:lvlJc w:val="left"/>
      <w:pPr>
        <w:ind w:left="3240" w:hanging="360"/>
      </w:pPr>
      <w:rPr>
        <w:rFonts w:ascii="Symbol" w:hAnsi="Symbol" w:hint="default"/>
      </w:rPr>
    </w:lvl>
    <w:lvl w:ilvl="4" w:tplc="0114980A">
      <w:start w:val="1"/>
      <w:numFmt w:val="bullet"/>
      <w:lvlText w:val="o"/>
      <w:lvlJc w:val="left"/>
      <w:pPr>
        <w:ind w:left="3960" w:hanging="360"/>
      </w:pPr>
      <w:rPr>
        <w:rFonts w:ascii="Courier New" w:hAnsi="Courier New" w:hint="default"/>
      </w:rPr>
    </w:lvl>
    <w:lvl w:ilvl="5" w:tplc="3E7A58B8">
      <w:start w:val="1"/>
      <w:numFmt w:val="bullet"/>
      <w:lvlText w:val=""/>
      <w:lvlJc w:val="left"/>
      <w:pPr>
        <w:ind w:left="4680" w:hanging="360"/>
      </w:pPr>
      <w:rPr>
        <w:rFonts w:ascii="Wingdings" w:hAnsi="Wingdings" w:hint="default"/>
      </w:rPr>
    </w:lvl>
    <w:lvl w:ilvl="6" w:tplc="1550E574">
      <w:start w:val="1"/>
      <w:numFmt w:val="bullet"/>
      <w:lvlText w:val=""/>
      <w:lvlJc w:val="left"/>
      <w:pPr>
        <w:ind w:left="5400" w:hanging="360"/>
      </w:pPr>
      <w:rPr>
        <w:rFonts w:ascii="Symbol" w:hAnsi="Symbol" w:hint="default"/>
      </w:rPr>
    </w:lvl>
    <w:lvl w:ilvl="7" w:tplc="55480E22">
      <w:start w:val="1"/>
      <w:numFmt w:val="bullet"/>
      <w:lvlText w:val="o"/>
      <w:lvlJc w:val="left"/>
      <w:pPr>
        <w:ind w:left="6120" w:hanging="360"/>
      </w:pPr>
      <w:rPr>
        <w:rFonts w:ascii="Courier New" w:hAnsi="Courier New" w:hint="default"/>
      </w:rPr>
    </w:lvl>
    <w:lvl w:ilvl="8" w:tplc="8BC0D022">
      <w:start w:val="1"/>
      <w:numFmt w:val="bullet"/>
      <w:lvlText w:val=""/>
      <w:lvlJc w:val="left"/>
      <w:pPr>
        <w:ind w:left="6840" w:hanging="360"/>
      </w:pPr>
      <w:rPr>
        <w:rFonts w:ascii="Wingdings" w:hAnsi="Wingdings" w:hint="default"/>
      </w:rPr>
    </w:lvl>
  </w:abstractNum>
  <w:abstractNum w:abstractNumId="3" w15:restartNumberingAfterBreak="0">
    <w:nsid w:val="06BC3B9B"/>
    <w:multiLevelType w:val="multilevel"/>
    <w:tmpl w:val="C6DC93A0"/>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D3570BE"/>
    <w:multiLevelType w:val="multilevel"/>
    <w:tmpl w:val="374AA29C"/>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F84DE22"/>
    <w:multiLevelType w:val="multilevel"/>
    <w:tmpl w:val="6198666C"/>
    <w:lvl w:ilvl="0">
      <w:start w:val="1"/>
      <w:numFmt w:val="decimal"/>
      <w:lvlText w:val="%1."/>
      <w:lvlJc w:val="left"/>
      <w:pPr>
        <w:ind w:left="1080" w:hanging="360"/>
      </w:pPr>
      <w:rPr>
        <w:rFonts w:ascii="Source Sans Pro,Calibri" w:hAnsi="Source Sans Pro,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7BC6B3"/>
    <w:multiLevelType w:val="hybridMultilevel"/>
    <w:tmpl w:val="7EA64CE6"/>
    <w:lvl w:ilvl="0" w:tplc="7E5644B2">
      <w:start w:val="1"/>
      <w:numFmt w:val="bullet"/>
      <w:lvlText w:val=""/>
      <w:lvlJc w:val="left"/>
      <w:pPr>
        <w:ind w:left="720" w:hanging="360"/>
      </w:pPr>
      <w:rPr>
        <w:rFonts w:ascii="Symbol" w:hAnsi="Symbol" w:hint="default"/>
      </w:rPr>
    </w:lvl>
    <w:lvl w:ilvl="1" w:tplc="E8F48F5E">
      <w:start w:val="1"/>
      <w:numFmt w:val="bullet"/>
      <w:lvlText w:val="o"/>
      <w:lvlJc w:val="left"/>
      <w:pPr>
        <w:ind w:left="1440" w:hanging="360"/>
      </w:pPr>
      <w:rPr>
        <w:rFonts w:ascii="Courier New" w:hAnsi="Courier New" w:hint="default"/>
      </w:rPr>
    </w:lvl>
    <w:lvl w:ilvl="2" w:tplc="9572B092">
      <w:start w:val="1"/>
      <w:numFmt w:val="bullet"/>
      <w:lvlText w:val=""/>
      <w:lvlJc w:val="left"/>
      <w:pPr>
        <w:ind w:left="2160" w:hanging="360"/>
      </w:pPr>
      <w:rPr>
        <w:rFonts w:ascii="Wingdings" w:hAnsi="Wingdings" w:hint="default"/>
      </w:rPr>
    </w:lvl>
    <w:lvl w:ilvl="3" w:tplc="87AE8A18">
      <w:start w:val="1"/>
      <w:numFmt w:val="bullet"/>
      <w:lvlText w:val=""/>
      <w:lvlJc w:val="left"/>
      <w:pPr>
        <w:ind w:left="2880" w:hanging="360"/>
      </w:pPr>
      <w:rPr>
        <w:rFonts w:ascii="Symbol" w:hAnsi="Symbol" w:hint="default"/>
      </w:rPr>
    </w:lvl>
    <w:lvl w:ilvl="4" w:tplc="3230A5EA">
      <w:start w:val="1"/>
      <w:numFmt w:val="bullet"/>
      <w:lvlText w:val="o"/>
      <w:lvlJc w:val="left"/>
      <w:pPr>
        <w:ind w:left="3600" w:hanging="360"/>
      </w:pPr>
      <w:rPr>
        <w:rFonts w:ascii="Courier New" w:hAnsi="Courier New" w:hint="default"/>
      </w:rPr>
    </w:lvl>
    <w:lvl w:ilvl="5" w:tplc="71C618D4">
      <w:start w:val="1"/>
      <w:numFmt w:val="bullet"/>
      <w:lvlText w:val=""/>
      <w:lvlJc w:val="left"/>
      <w:pPr>
        <w:ind w:left="4320" w:hanging="360"/>
      </w:pPr>
      <w:rPr>
        <w:rFonts w:ascii="Wingdings" w:hAnsi="Wingdings" w:hint="default"/>
      </w:rPr>
    </w:lvl>
    <w:lvl w:ilvl="6" w:tplc="F468DEAA">
      <w:start w:val="1"/>
      <w:numFmt w:val="bullet"/>
      <w:lvlText w:val=""/>
      <w:lvlJc w:val="left"/>
      <w:pPr>
        <w:ind w:left="5040" w:hanging="360"/>
      </w:pPr>
      <w:rPr>
        <w:rFonts w:ascii="Symbol" w:hAnsi="Symbol" w:hint="default"/>
      </w:rPr>
    </w:lvl>
    <w:lvl w:ilvl="7" w:tplc="C73AAAF6">
      <w:start w:val="1"/>
      <w:numFmt w:val="bullet"/>
      <w:lvlText w:val="o"/>
      <w:lvlJc w:val="left"/>
      <w:pPr>
        <w:ind w:left="5760" w:hanging="360"/>
      </w:pPr>
      <w:rPr>
        <w:rFonts w:ascii="Courier New" w:hAnsi="Courier New" w:hint="default"/>
      </w:rPr>
    </w:lvl>
    <w:lvl w:ilvl="8" w:tplc="207CA96A">
      <w:start w:val="1"/>
      <w:numFmt w:val="bullet"/>
      <w:lvlText w:val=""/>
      <w:lvlJc w:val="left"/>
      <w:pPr>
        <w:ind w:left="6480" w:hanging="360"/>
      </w:pPr>
      <w:rPr>
        <w:rFonts w:ascii="Wingdings" w:hAnsi="Wingdings" w:hint="default"/>
      </w:rPr>
    </w:lvl>
  </w:abstractNum>
  <w:abstractNum w:abstractNumId="7" w15:restartNumberingAfterBreak="0">
    <w:nsid w:val="18EB58AF"/>
    <w:multiLevelType w:val="multilevel"/>
    <w:tmpl w:val="D8EC76E0"/>
    <w:lvl w:ilvl="0">
      <w:start w:val="1"/>
      <w:numFmt w:val="decimal"/>
      <w:lvlText w:val="%1."/>
      <w:lvlJc w:val="left"/>
      <w:pPr>
        <w:ind w:left="1080" w:hanging="360"/>
      </w:pPr>
      <w:rPr>
        <w:rFonts w:ascii="Source Sans Pro,Calibri" w:hAnsi="Source Sans Pro,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112868"/>
    <w:multiLevelType w:val="hybridMultilevel"/>
    <w:tmpl w:val="4E92D012"/>
    <w:lvl w:ilvl="0" w:tplc="E3945BA2">
      <w:start w:val="1"/>
      <w:numFmt w:val="bullet"/>
      <w:lvlText w:val=""/>
      <w:lvlJc w:val="left"/>
      <w:pPr>
        <w:ind w:left="720" w:hanging="360"/>
      </w:pPr>
      <w:rPr>
        <w:rFonts w:ascii="Symbol" w:hAnsi="Symbol" w:hint="default"/>
      </w:rPr>
    </w:lvl>
    <w:lvl w:ilvl="1" w:tplc="BF245316">
      <w:start w:val="1"/>
      <w:numFmt w:val="bullet"/>
      <w:lvlText w:val="o"/>
      <w:lvlJc w:val="left"/>
      <w:pPr>
        <w:ind w:left="1440" w:hanging="360"/>
      </w:pPr>
      <w:rPr>
        <w:rFonts w:ascii="Courier New" w:hAnsi="Courier New" w:hint="default"/>
      </w:rPr>
    </w:lvl>
    <w:lvl w:ilvl="2" w:tplc="F462F72C">
      <w:start w:val="1"/>
      <w:numFmt w:val="bullet"/>
      <w:lvlText w:val=""/>
      <w:lvlJc w:val="left"/>
      <w:pPr>
        <w:ind w:left="2160" w:hanging="360"/>
      </w:pPr>
      <w:rPr>
        <w:rFonts w:ascii="Wingdings" w:hAnsi="Wingdings" w:hint="default"/>
      </w:rPr>
    </w:lvl>
    <w:lvl w:ilvl="3" w:tplc="FAE02228">
      <w:start w:val="1"/>
      <w:numFmt w:val="bullet"/>
      <w:lvlText w:val=""/>
      <w:lvlJc w:val="left"/>
      <w:pPr>
        <w:ind w:left="2880" w:hanging="360"/>
      </w:pPr>
      <w:rPr>
        <w:rFonts w:ascii="Symbol" w:hAnsi="Symbol" w:hint="default"/>
      </w:rPr>
    </w:lvl>
    <w:lvl w:ilvl="4" w:tplc="D4F203C2">
      <w:start w:val="1"/>
      <w:numFmt w:val="bullet"/>
      <w:lvlText w:val="o"/>
      <w:lvlJc w:val="left"/>
      <w:pPr>
        <w:ind w:left="3600" w:hanging="360"/>
      </w:pPr>
      <w:rPr>
        <w:rFonts w:ascii="Courier New" w:hAnsi="Courier New" w:hint="default"/>
      </w:rPr>
    </w:lvl>
    <w:lvl w:ilvl="5" w:tplc="6ACEF0CC">
      <w:start w:val="1"/>
      <w:numFmt w:val="bullet"/>
      <w:lvlText w:val=""/>
      <w:lvlJc w:val="left"/>
      <w:pPr>
        <w:ind w:left="4320" w:hanging="360"/>
      </w:pPr>
      <w:rPr>
        <w:rFonts w:ascii="Wingdings" w:hAnsi="Wingdings" w:hint="default"/>
      </w:rPr>
    </w:lvl>
    <w:lvl w:ilvl="6" w:tplc="71E28FDC">
      <w:start w:val="1"/>
      <w:numFmt w:val="bullet"/>
      <w:lvlText w:val=""/>
      <w:lvlJc w:val="left"/>
      <w:pPr>
        <w:ind w:left="5040" w:hanging="360"/>
      </w:pPr>
      <w:rPr>
        <w:rFonts w:ascii="Symbol" w:hAnsi="Symbol" w:hint="default"/>
      </w:rPr>
    </w:lvl>
    <w:lvl w:ilvl="7" w:tplc="7542F8AE">
      <w:start w:val="1"/>
      <w:numFmt w:val="bullet"/>
      <w:lvlText w:val="o"/>
      <w:lvlJc w:val="left"/>
      <w:pPr>
        <w:ind w:left="5760" w:hanging="360"/>
      </w:pPr>
      <w:rPr>
        <w:rFonts w:ascii="Courier New" w:hAnsi="Courier New" w:hint="default"/>
      </w:rPr>
    </w:lvl>
    <w:lvl w:ilvl="8" w:tplc="F6F48C0C">
      <w:start w:val="1"/>
      <w:numFmt w:val="bullet"/>
      <w:lvlText w:val=""/>
      <w:lvlJc w:val="left"/>
      <w:pPr>
        <w:ind w:left="6480" w:hanging="360"/>
      </w:pPr>
      <w:rPr>
        <w:rFonts w:ascii="Wingdings" w:hAnsi="Wingdings" w:hint="default"/>
      </w:rPr>
    </w:lvl>
  </w:abstractNum>
  <w:abstractNum w:abstractNumId="9" w15:restartNumberingAfterBreak="0">
    <w:nsid w:val="20CC9961"/>
    <w:multiLevelType w:val="hybridMultilevel"/>
    <w:tmpl w:val="919A522E"/>
    <w:lvl w:ilvl="0" w:tplc="315015C4">
      <w:start w:val="1"/>
      <w:numFmt w:val="bullet"/>
      <w:lvlText w:val=""/>
      <w:lvlJc w:val="left"/>
      <w:pPr>
        <w:ind w:left="720" w:hanging="360"/>
      </w:pPr>
      <w:rPr>
        <w:rFonts w:ascii="Symbol" w:hAnsi="Symbol" w:hint="default"/>
      </w:rPr>
    </w:lvl>
    <w:lvl w:ilvl="1" w:tplc="575A69FA">
      <w:start w:val="1"/>
      <w:numFmt w:val="bullet"/>
      <w:lvlText w:val="o"/>
      <w:lvlJc w:val="left"/>
      <w:pPr>
        <w:ind w:left="1440" w:hanging="360"/>
      </w:pPr>
      <w:rPr>
        <w:rFonts w:ascii="Courier New" w:hAnsi="Courier New" w:hint="default"/>
      </w:rPr>
    </w:lvl>
    <w:lvl w:ilvl="2" w:tplc="2012C724">
      <w:start w:val="1"/>
      <w:numFmt w:val="bullet"/>
      <w:lvlText w:val=""/>
      <w:lvlJc w:val="left"/>
      <w:pPr>
        <w:ind w:left="2160" w:hanging="360"/>
      </w:pPr>
      <w:rPr>
        <w:rFonts w:ascii="Wingdings" w:hAnsi="Wingdings" w:hint="default"/>
      </w:rPr>
    </w:lvl>
    <w:lvl w:ilvl="3" w:tplc="2586E9D4">
      <w:start w:val="1"/>
      <w:numFmt w:val="bullet"/>
      <w:lvlText w:val=""/>
      <w:lvlJc w:val="left"/>
      <w:pPr>
        <w:ind w:left="2880" w:hanging="360"/>
      </w:pPr>
      <w:rPr>
        <w:rFonts w:ascii="Symbol" w:hAnsi="Symbol" w:hint="default"/>
      </w:rPr>
    </w:lvl>
    <w:lvl w:ilvl="4" w:tplc="23108E6C">
      <w:start w:val="1"/>
      <w:numFmt w:val="bullet"/>
      <w:lvlText w:val="o"/>
      <w:lvlJc w:val="left"/>
      <w:pPr>
        <w:ind w:left="3600" w:hanging="360"/>
      </w:pPr>
      <w:rPr>
        <w:rFonts w:ascii="Courier New" w:hAnsi="Courier New" w:hint="default"/>
      </w:rPr>
    </w:lvl>
    <w:lvl w:ilvl="5" w:tplc="5106B1DA">
      <w:start w:val="1"/>
      <w:numFmt w:val="bullet"/>
      <w:lvlText w:val=""/>
      <w:lvlJc w:val="left"/>
      <w:pPr>
        <w:ind w:left="4320" w:hanging="360"/>
      </w:pPr>
      <w:rPr>
        <w:rFonts w:ascii="Wingdings" w:hAnsi="Wingdings" w:hint="default"/>
      </w:rPr>
    </w:lvl>
    <w:lvl w:ilvl="6" w:tplc="9684AFD0">
      <w:start w:val="1"/>
      <w:numFmt w:val="bullet"/>
      <w:lvlText w:val=""/>
      <w:lvlJc w:val="left"/>
      <w:pPr>
        <w:ind w:left="5040" w:hanging="360"/>
      </w:pPr>
      <w:rPr>
        <w:rFonts w:ascii="Symbol" w:hAnsi="Symbol" w:hint="default"/>
      </w:rPr>
    </w:lvl>
    <w:lvl w:ilvl="7" w:tplc="31BA1DC2">
      <w:start w:val="1"/>
      <w:numFmt w:val="bullet"/>
      <w:lvlText w:val="o"/>
      <w:lvlJc w:val="left"/>
      <w:pPr>
        <w:ind w:left="5760" w:hanging="360"/>
      </w:pPr>
      <w:rPr>
        <w:rFonts w:ascii="Courier New" w:hAnsi="Courier New" w:hint="default"/>
      </w:rPr>
    </w:lvl>
    <w:lvl w:ilvl="8" w:tplc="0D5CE3E6">
      <w:start w:val="1"/>
      <w:numFmt w:val="bullet"/>
      <w:lvlText w:val=""/>
      <w:lvlJc w:val="left"/>
      <w:pPr>
        <w:ind w:left="6480" w:hanging="360"/>
      </w:pPr>
      <w:rPr>
        <w:rFonts w:ascii="Wingdings" w:hAnsi="Wingdings" w:hint="default"/>
      </w:rPr>
    </w:lvl>
  </w:abstractNum>
  <w:abstractNum w:abstractNumId="10" w15:restartNumberingAfterBreak="0">
    <w:nsid w:val="215AE5B0"/>
    <w:multiLevelType w:val="hybridMultilevel"/>
    <w:tmpl w:val="031CB57A"/>
    <w:lvl w:ilvl="0" w:tplc="B09CBF3E">
      <w:start w:val="1"/>
      <w:numFmt w:val="bullet"/>
      <w:lvlText w:val=""/>
      <w:lvlJc w:val="left"/>
      <w:pPr>
        <w:ind w:left="720" w:hanging="360"/>
      </w:pPr>
      <w:rPr>
        <w:rFonts w:ascii="Symbol" w:hAnsi="Symbol" w:hint="default"/>
      </w:rPr>
    </w:lvl>
    <w:lvl w:ilvl="1" w:tplc="29FC1AF0">
      <w:start w:val="1"/>
      <w:numFmt w:val="bullet"/>
      <w:lvlText w:val="o"/>
      <w:lvlJc w:val="left"/>
      <w:pPr>
        <w:ind w:left="1440" w:hanging="360"/>
      </w:pPr>
      <w:rPr>
        <w:rFonts w:ascii="Courier New" w:hAnsi="Courier New" w:hint="default"/>
      </w:rPr>
    </w:lvl>
    <w:lvl w:ilvl="2" w:tplc="DE04F7A6">
      <w:start w:val="1"/>
      <w:numFmt w:val="bullet"/>
      <w:lvlText w:val=""/>
      <w:lvlJc w:val="left"/>
      <w:pPr>
        <w:ind w:left="2160" w:hanging="360"/>
      </w:pPr>
      <w:rPr>
        <w:rFonts w:ascii="Wingdings" w:hAnsi="Wingdings" w:hint="default"/>
      </w:rPr>
    </w:lvl>
    <w:lvl w:ilvl="3" w:tplc="34BED4AC">
      <w:start w:val="1"/>
      <w:numFmt w:val="bullet"/>
      <w:lvlText w:val=""/>
      <w:lvlJc w:val="left"/>
      <w:pPr>
        <w:ind w:left="2880" w:hanging="360"/>
      </w:pPr>
      <w:rPr>
        <w:rFonts w:ascii="Symbol" w:hAnsi="Symbol" w:hint="default"/>
      </w:rPr>
    </w:lvl>
    <w:lvl w:ilvl="4" w:tplc="68C6F07A">
      <w:start w:val="1"/>
      <w:numFmt w:val="bullet"/>
      <w:lvlText w:val="o"/>
      <w:lvlJc w:val="left"/>
      <w:pPr>
        <w:ind w:left="3600" w:hanging="360"/>
      </w:pPr>
      <w:rPr>
        <w:rFonts w:ascii="Courier New" w:hAnsi="Courier New" w:hint="default"/>
      </w:rPr>
    </w:lvl>
    <w:lvl w:ilvl="5" w:tplc="23C4599A">
      <w:start w:val="1"/>
      <w:numFmt w:val="bullet"/>
      <w:lvlText w:val=""/>
      <w:lvlJc w:val="left"/>
      <w:pPr>
        <w:ind w:left="4320" w:hanging="360"/>
      </w:pPr>
      <w:rPr>
        <w:rFonts w:ascii="Wingdings" w:hAnsi="Wingdings" w:hint="default"/>
      </w:rPr>
    </w:lvl>
    <w:lvl w:ilvl="6" w:tplc="EAF67636">
      <w:start w:val="1"/>
      <w:numFmt w:val="bullet"/>
      <w:lvlText w:val=""/>
      <w:lvlJc w:val="left"/>
      <w:pPr>
        <w:ind w:left="5040" w:hanging="360"/>
      </w:pPr>
      <w:rPr>
        <w:rFonts w:ascii="Symbol" w:hAnsi="Symbol" w:hint="default"/>
      </w:rPr>
    </w:lvl>
    <w:lvl w:ilvl="7" w:tplc="5712A166">
      <w:start w:val="1"/>
      <w:numFmt w:val="bullet"/>
      <w:lvlText w:val="o"/>
      <w:lvlJc w:val="left"/>
      <w:pPr>
        <w:ind w:left="5760" w:hanging="360"/>
      </w:pPr>
      <w:rPr>
        <w:rFonts w:ascii="Courier New" w:hAnsi="Courier New" w:hint="default"/>
      </w:rPr>
    </w:lvl>
    <w:lvl w:ilvl="8" w:tplc="2DAA5A04">
      <w:start w:val="1"/>
      <w:numFmt w:val="bullet"/>
      <w:lvlText w:val=""/>
      <w:lvlJc w:val="left"/>
      <w:pPr>
        <w:ind w:left="6480" w:hanging="360"/>
      </w:pPr>
      <w:rPr>
        <w:rFonts w:ascii="Wingdings" w:hAnsi="Wingdings" w:hint="default"/>
      </w:rPr>
    </w:lvl>
  </w:abstractNum>
  <w:abstractNum w:abstractNumId="11" w15:restartNumberingAfterBreak="0">
    <w:nsid w:val="2C0199FC"/>
    <w:multiLevelType w:val="hybridMultilevel"/>
    <w:tmpl w:val="50404158"/>
    <w:lvl w:ilvl="0" w:tplc="62F48C3A">
      <w:start w:val="1"/>
      <w:numFmt w:val="bullet"/>
      <w:lvlText w:val=""/>
      <w:lvlJc w:val="left"/>
      <w:pPr>
        <w:ind w:left="720" w:hanging="360"/>
      </w:pPr>
      <w:rPr>
        <w:rFonts w:ascii="Symbol" w:hAnsi="Symbol" w:hint="default"/>
      </w:rPr>
    </w:lvl>
    <w:lvl w:ilvl="1" w:tplc="FC40BE24">
      <w:start w:val="1"/>
      <w:numFmt w:val="bullet"/>
      <w:lvlText w:val="o"/>
      <w:lvlJc w:val="left"/>
      <w:pPr>
        <w:ind w:left="1440" w:hanging="360"/>
      </w:pPr>
      <w:rPr>
        <w:rFonts w:ascii="Courier New" w:hAnsi="Courier New" w:hint="default"/>
      </w:rPr>
    </w:lvl>
    <w:lvl w:ilvl="2" w:tplc="FF0E4396">
      <w:start w:val="1"/>
      <w:numFmt w:val="bullet"/>
      <w:lvlText w:val=""/>
      <w:lvlJc w:val="left"/>
      <w:pPr>
        <w:ind w:left="2160" w:hanging="360"/>
      </w:pPr>
      <w:rPr>
        <w:rFonts w:ascii="Wingdings" w:hAnsi="Wingdings" w:hint="default"/>
      </w:rPr>
    </w:lvl>
    <w:lvl w:ilvl="3" w:tplc="3EFC9A48">
      <w:start w:val="1"/>
      <w:numFmt w:val="bullet"/>
      <w:lvlText w:val=""/>
      <w:lvlJc w:val="left"/>
      <w:pPr>
        <w:ind w:left="2880" w:hanging="360"/>
      </w:pPr>
      <w:rPr>
        <w:rFonts w:ascii="Symbol" w:hAnsi="Symbol" w:hint="default"/>
      </w:rPr>
    </w:lvl>
    <w:lvl w:ilvl="4" w:tplc="287CA786">
      <w:start w:val="1"/>
      <w:numFmt w:val="bullet"/>
      <w:lvlText w:val="o"/>
      <w:lvlJc w:val="left"/>
      <w:pPr>
        <w:ind w:left="3600" w:hanging="360"/>
      </w:pPr>
      <w:rPr>
        <w:rFonts w:ascii="Courier New" w:hAnsi="Courier New" w:hint="default"/>
      </w:rPr>
    </w:lvl>
    <w:lvl w:ilvl="5" w:tplc="5BE85192">
      <w:start w:val="1"/>
      <w:numFmt w:val="bullet"/>
      <w:lvlText w:val=""/>
      <w:lvlJc w:val="left"/>
      <w:pPr>
        <w:ind w:left="4320" w:hanging="360"/>
      </w:pPr>
      <w:rPr>
        <w:rFonts w:ascii="Wingdings" w:hAnsi="Wingdings" w:hint="default"/>
      </w:rPr>
    </w:lvl>
    <w:lvl w:ilvl="6" w:tplc="E6305BFC">
      <w:start w:val="1"/>
      <w:numFmt w:val="bullet"/>
      <w:lvlText w:val=""/>
      <w:lvlJc w:val="left"/>
      <w:pPr>
        <w:ind w:left="5040" w:hanging="360"/>
      </w:pPr>
      <w:rPr>
        <w:rFonts w:ascii="Symbol" w:hAnsi="Symbol" w:hint="default"/>
      </w:rPr>
    </w:lvl>
    <w:lvl w:ilvl="7" w:tplc="6DAE4152">
      <w:start w:val="1"/>
      <w:numFmt w:val="bullet"/>
      <w:lvlText w:val="o"/>
      <w:lvlJc w:val="left"/>
      <w:pPr>
        <w:ind w:left="5760" w:hanging="360"/>
      </w:pPr>
      <w:rPr>
        <w:rFonts w:ascii="Courier New" w:hAnsi="Courier New" w:hint="default"/>
      </w:rPr>
    </w:lvl>
    <w:lvl w:ilvl="8" w:tplc="6240A870">
      <w:start w:val="1"/>
      <w:numFmt w:val="bullet"/>
      <w:lvlText w:val=""/>
      <w:lvlJc w:val="left"/>
      <w:pPr>
        <w:ind w:left="6480" w:hanging="360"/>
      </w:pPr>
      <w:rPr>
        <w:rFonts w:ascii="Wingdings" w:hAnsi="Wingdings" w:hint="default"/>
      </w:rPr>
    </w:lvl>
  </w:abstractNum>
  <w:abstractNum w:abstractNumId="12" w15:restartNumberingAfterBreak="0">
    <w:nsid w:val="2C9F1A66"/>
    <w:multiLevelType w:val="multilevel"/>
    <w:tmpl w:val="6E70184A"/>
    <w:lvl w:ilvl="0">
      <w:start w:val="1"/>
      <w:numFmt w:val="decimal"/>
      <w:lvlText w:val="%1."/>
      <w:lvlJc w:val="left"/>
      <w:pPr>
        <w:ind w:left="1080" w:hanging="360"/>
      </w:pPr>
      <w:rPr>
        <w:rFonts w:ascii="Source Sans Pro,Calibri" w:hAnsi="Source Sans Pro,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D6C42EC"/>
    <w:multiLevelType w:val="hybridMultilevel"/>
    <w:tmpl w:val="E4CA97D8"/>
    <w:lvl w:ilvl="0" w:tplc="B8DEA2F6">
      <w:start w:val="1"/>
      <w:numFmt w:val="bullet"/>
      <w:lvlText w:val=""/>
      <w:lvlJc w:val="left"/>
      <w:pPr>
        <w:ind w:left="2062" w:hanging="360"/>
      </w:pPr>
      <w:rPr>
        <w:rFonts w:ascii="Symbol" w:hAnsi="Symbol" w:hint="default"/>
      </w:rPr>
    </w:lvl>
    <w:lvl w:ilvl="1" w:tplc="4EEC36AE">
      <w:start w:val="1"/>
      <w:numFmt w:val="bullet"/>
      <w:lvlText w:val="o"/>
      <w:lvlJc w:val="left"/>
      <w:pPr>
        <w:ind w:left="1440" w:hanging="360"/>
      </w:pPr>
      <w:rPr>
        <w:rFonts w:ascii="Courier New" w:hAnsi="Courier New" w:hint="default"/>
      </w:rPr>
    </w:lvl>
    <w:lvl w:ilvl="2" w:tplc="FFC00270">
      <w:start w:val="1"/>
      <w:numFmt w:val="bullet"/>
      <w:lvlText w:val=""/>
      <w:lvlJc w:val="left"/>
      <w:pPr>
        <w:ind w:left="2160" w:hanging="360"/>
      </w:pPr>
      <w:rPr>
        <w:rFonts w:ascii="Wingdings" w:hAnsi="Wingdings" w:hint="default"/>
      </w:rPr>
    </w:lvl>
    <w:lvl w:ilvl="3" w:tplc="EF32D41A">
      <w:start w:val="1"/>
      <w:numFmt w:val="bullet"/>
      <w:lvlText w:val=""/>
      <w:lvlJc w:val="left"/>
      <w:pPr>
        <w:ind w:left="2880" w:hanging="360"/>
      </w:pPr>
      <w:rPr>
        <w:rFonts w:ascii="Symbol" w:hAnsi="Symbol" w:hint="default"/>
      </w:rPr>
    </w:lvl>
    <w:lvl w:ilvl="4" w:tplc="705293C4">
      <w:start w:val="1"/>
      <w:numFmt w:val="bullet"/>
      <w:lvlText w:val="o"/>
      <w:lvlJc w:val="left"/>
      <w:pPr>
        <w:ind w:left="3600" w:hanging="360"/>
      </w:pPr>
      <w:rPr>
        <w:rFonts w:ascii="Courier New" w:hAnsi="Courier New" w:hint="default"/>
      </w:rPr>
    </w:lvl>
    <w:lvl w:ilvl="5" w:tplc="39B88FC0">
      <w:start w:val="1"/>
      <w:numFmt w:val="bullet"/>
      <w:lvlText w:val=""/>
      <w:lvlJc w:val="left"/>
      <w:pPr>
        <w:ind w:left="4320" w:hanging="360"/>
      </w:pPr>
      <w:rPr>
        <w:rFonts w:ascii="Wingdings" w:hAnsi="Wingdings" w:hint="default"/>
      </w:rPr>
    </w:lvl>
    <w:lvl w:ilvl="6" w:tplc="5B424FE2">
      <w:start w:val="1"/>
      <w:numFmt w:val="bullet"/>
      <w:lvlText w:val=""/>
      <w:lvlJc w:val="left"/>
      <w:pPr>
        <w:ind w:left="5040" w:hanging="360"/>
      </w:pPr>
      <w:rPr>
        <w:rFonts w:ascii="Symbol" w:hAnsi="Symbol" w:hint="default"/>
      </w:rPr>
    </w:lvl>
    <w:lvl w:ilvl="7" w:tplc="06CAE5FC">
      <w:start w:val="1"/>
      <w:numFmt w:val="bullet"/>
      <w:lvlText w:val="o"/>
      <w:lvlJc w:val="left"/>
      <w:pPr>
        <w:ind w:left="5760" w:hanging="360"/>
      </w:pPr>
      <w:rPr>
        <w:rFonts w:ascii="Courier New" w:hAnsi="Courier New" w:hint="default"/>
      </w:rPr>
    </w:lvl>
    <w:lvl w:ilvl="8" w:tplc="8106412A">
      <w:start w:val="1"/>
      <w:numFmt w:val="bullet"/>
      <w:lvlText w:val=""/>
      <w:lvlJc w:val="left"/>
      <w:pPr>
        <w:ind w:left="6480" w:hanging="360"/>
      </w:pPr>
      <w:rPr>
        <w:rFonts w:ascii="Wingdings" w:hAnsi="Wingdings" w:hint="default"/>
      </w:rPr>
    </w:lvl>
  </w:abstractNum>
  <w:abstractNum w:abstractNumId="14" w15:restartNumberingAfterBreak="0">
    <w:nsid w:val="2FD1638C"/>
    <w:multiLevelType w:val="hybridMultilevel"/>
    <w:tmpl w:val="584CEEDE"/>
    <w:lvl w:ilvl="0" w:tplc="50EE2E66">
      <w:start w:val="1"/>
      <w:numFmt w:val="bullet"/>
      <w:lvlText w:val=""/>
      <w:lvlJc w:val="left"/>
      <w:pPr>
        <w:ind w:left="720" w:hanging="360"/>
      </w:pPr>
      <w:rPr>
        <w:rFonts w:ascii="Symbol" w:hAnsi="Symbol" w:hint="default"/>
      </w:rPr>
    </w:lvl>
    <w:lvl w:ilvl="1" w:tplc="6E36831E">
      <w:start w:val="1"/>
      <w:numFmt w:val="bullet"/>
      <w:lvlText w:val="o"/>
      <w:lvlJc w:val="left"/>
      <w:pPr>
        <w:ind w:left="1440" w:hanging="360"/>
      </w:pPr>
      <w:rPr>
        <w:rFonts w:ascii="Courier New" w:hAnsi="Courier New" w:hint="default"/>
      </w:rPr>
    </w:lvl>
    <w:lvl w:ilvl="2" w:tplc="7B665BC4">
      <w:start w:val="1"/>
      <w:numFmt w:val="bullet"/>
      <w:lvlText w:val=""/>
      <w:lvlJc w:val="left"/>
      <w:pPr>
        <w:ind w:left="2160" w:hanging="360"/>
      </w:pPr>
      <w:rPr>
        <w:rFonts w:ascii="Wingdings" w:hAnsi="Wingdings" w:hint="default"/>
      </w:rPr>
    </w:lvl>
    <w:lvl w:ilvl="3" w:tplc="F88CC43E">
      <w:start w:val="1"/>
      <w:numFmt w:val="bullet"/>
      <w:lvlText w:val=""/>
      <w:lvlJc w:val="left"/>
      <w:pPr>
        <w:ind w:left="2880" w:hanging="360"/>
      </w:pPr>
      <w:rPr>
        <w:rFonts w:ascii="Symbol" w:hAnsi="Symbol" w:hint="default"/>
      </w:rPr>
    </w:lvl>
    <w:lvl w:ilvl="4" w:tplc="18E67144">
      <w:start w:val="1"/>
      <w:numFmt w:val="bullet"/>
      <w:lvlText w:val="o"/>
      <w:lvlJc w:val="left"/>
      <w:pPr>
        <w:ind w:left="3600" w:hanging="360"/>
      </w:pPr>
      <w:rPr>
        <w:rFonts w:ascii="Courier New" w:hAnsi="Courier New" w:hint="default"/>
      </w:rPr>
    </w:lvl>
    <w:lvl w:ilvl="5" w:tplc="A9A46434">
      <w:start w:val="1"/>
      <w:numFmt w:val="bullet"/>
      <w:lvlText w:val=""/>
      <w:lvlJc w:val="left"/>
      <w:pPr>
        <w:ind w:left="4320" w:hanging="360"/>
      </w:pPr>
      <w:rPr>
        <w:rFonts w:ascii="Wingdings" w:hAnsi="Wingdings" w:hint="default"/>
      </w:rPr>
    </w:lvl>
    <w:lvl w:ilvl="6" w:tplc="944825B2">
      <w:start w:val="1"/>
      <w:numFmt w:val="bullet"/>
      <w:lvlText w:val=""/>
      <w:lvlJc w:val="left"/>
      <w:pPr>
        <w:ind w:left="5040" w:hanging="360"/>
      </w:pPr>
      <w:rPr>
        <w:rFonts w:ascii="Symbol" w:hAnsi="Symbol" w:hint="default"/>
      </w:rPr>
    </w:lvl>
    <w:lvl w:ilvl="7" w:tplc="AAACF1EC">
      <w:start w:val="1"/>
      <w:numFmt w:val="bullet"/>
      <w:lvlText w:val="o"/>
      <w:lvlJc w:val="left"/>
      <w:pPr>
        <w:ind w:left="5760" w:hanging="360"/>
      </w:pPr>
      <w:rPr>
        <w:rFonts w:ascii="Courier New" w:hAnsi="Courier New" w:hint="default"/>
      </w:rPr>
    </w:lvl>
    <w:lvl w:ilvl="8" w:tplc="7FA8ECE4">
      <w:start w:val="1"/>
      <w:numFmt w:val="bullet"/>
      <w:lvlText w:val=""/>
      <w:lvlJc w:val="left"/>
      <w:pPr>
        <w:ind w:left="6480" w:hanging="360"/>
      </w:pPr>
      <w:rPr>
        <w:rFonts w:ascii="Wingdings" w:hAnsi="Wingdings" w:hint="default"/>
      </w:rPr>
    </w:lvl>
  </w:abstractNum>
  <w:abstractNum w:abstractNumId="15" w15:restartNumberingAfterBreak="0">
    <w:nsid w:val="389A8EF8"/>
    <w:multiLevelType w:val="hybridMultilevel"/>
    <w:tmpl w:val="2912096C"/>
    <w:lvl w:ilvl="0" w:tplc="F55A08E2">
      <w:start w:val="1"/>
      <w:numFmt w:val="bullet"/>
      <w:pStyle w:val="ListParagraph"/>
      <w:lvlText w:val=""/>
      <w:lvlJc w:val="left"/>
      <w:pPr>
        <w:ind w:left="720" w:hanging="360"/>
      </w:pPr>
      <w:rPr>
        <w:rFonts w:ascii="Symbol" w:hAnsi="Symbol" w:hint="default"/>
      </w:rPr>
    </w:lvl>
    <w:lvl w:ilvl="1" w:tplc="3ADC7104">
      <w:start w:val="1"/>
      <w:numFmt w:val="bullet"/>
      <w:lvlText w:val="o"/>
      <w:lvlJc w:val="left"/>
      <w:pPr>
        <w:ind w:left="1440" w:hanging="360"/>
      </w:pPr>
      <w:rPr>
        <w:rFonts w:ascii="Courier New" w:hAnsi="Courier New" w:hint="default"/>
      </w:rPr>
    </w:lvl>
    <w:lvl w:ilvl="2" w:tplc="18421948">
      <w:start w:val="1"/>
      <w:numFmt w:val="bullet"/>
      <w:lvlText w:val=""/>
      <w:lvlJc w:val="left"/>
      <w:pPr>
        <w:ind w:left="2160" w:hanging="360"/>
      </w:pPr>
      <w:rPr>
        <w:rFonts w:ascii="Wingdings" w:hAnsi="Wingdings" w:hint="default"/>
      </w:rPr>
    </w:lvl>
    <w:lvl w:ilvl="3" w:tplc="38289E62">
      <w:start w:val="1"/>
      <w:numFmt w:val="bullet"/>
      <w:lvlText w:val=""/>
      <w:lvlJc w:val="left"/>
      <w:pPr>
        <w:ind w:left="2880" w:hanging="360"/>
      </w:pPr>
      <w:rPr>
        <w:rFonts w:ascii="Symbol" w:hAnsi="Symbol" w:hint="default"/>
      </w:rPr>
    </w:lvl>
    <w:lvl w:ilvl="4" w:tplc="BA5ABABA">
      <w:start w:val="1"/>
      <w:numFmt w:val="bullet"/>
      <w:lvlText w:val="o"/>
      <w:lvlJc w:val="left"/>
      <w:pPr>
        <w:ind w:left="3600" w:hanging="360"/>
      </w:pPr>
      <w:rPr>
        <w:rFonts w:ascii="Courier New" w:hAnsi="Courier New" w:hint="default"/>
      </w:rPr>
    </w:lvl>
    <w:lvl w:ilvl="5" w:tplc="29306D24">
      <w:start w:val="1"/>
      <w:numFmt w:val="bullet"/>
      <w:lvlText w:val=""/>
      <w:lvlJc w:val="left"/>
      <w:pPr>
        <w:ind w:left="4320" w:hanging="360"/>
      </w:pPr>
      <w:rPr>
        <w:rFonts w:ascii="Wingdings" w:hAnsi="Wingdings" w:hint="default"/>
      </w:rPr>
    </w:lvl>
    <w:lvl w:ilvl="6" w:tplc="86F6EB70">
      <w:start w:val="1"/>
      <w:numFmt w:val="bullet"/>
      <w:lvlText w:val=""/>
      <w:lvlJc w:val="left"/>
      <w:pPr>
        <w:ind w:left="5040" w:hanging="360"/>
      </w:pPr>
      <w:rPr>
        <w:rFonts w:ascii="Symbol" w:hAnsi="Symbol" w:hint="default"/>
      </w:rPr>
    </w:lvl>
    <w:lvl w:ilvl="7" w:tplc="D292B2C2">
      <w:start w:val="1"/>
      <w:numFmt w:val="bullet"/>
      <w:lvlText w:val="o"/>
      <w:lvlJc w:val="left"/>
      <w:pPr>
        <w:ind w:left="5760" w:hanging="360"/>
      </w:pPr>
      <w:rPr>
        <w:rFonts w:ascii="Courier New" w:hAnsi="Courier New" w:hint="default"/>
      </w:rPr>
    </w:lvl>
    <w:lvl w:ilvl="8" w:tplc="33B87080">
      <w:start w:val="1"/>
      <w:numFmt w:val="bullet"/>
      <w:lvlText w:val=""/>
      <w:lvlJc w:val="left"/>
      <w:pPr>
        <w:ind w:left="6480" w:hanging="360"/>
      </w:pPr>
      <w:rPr>
        <w:rFonts w:ascii="Wingdings" w:hAnsi="Wingdings" w:hint="default"/>
      </w:rPr>
    </w:lvl>
  </w:abstractNum>
  <w:abstractNum w:abstractNumId="16" w15:restartNumberingAfterBreak="0">
    <w:nsid w:val="3EB5E8AE"/>
    <w:multiLevelType w:val="hybridMultilevel"/>
    <w:tmpl w:val="909ADA08"/>
    <w:lvl w:ilvl="0" w:tplc="EA381D46">
      <w:start w:val="1"/>
      <w:numFmt w:val="bullet"/>
      <w:lvlText w:val=""/>
      <w:lvlJc w:val="left"/>
      <w:pPr>
        <w:ind w:left="720" w:hanging="360"/>
      </w:pPr>
      <w:rPr>
        <w:rFonts w:ascii="Symbol" w:hAnsi="Symbol" w:hint="default"/>
      </w:rPr>
    </w:lvl>
    <w:lvl w:ilvl="1" w:tplc="4DA8ADD6">
      <w:start w:val="1"/>
      <w:numFmt w:val="bullet"/>
      <w:lvlText w:val="o"/>
      <w:lvlJc w:val="left"/>
      <w:pPr>
        <w:ind w:left="1440" w:hanging="360"/>
      </w:pPr>
      <w:rPr>
        <w:rFonts w:ascii="Courier New" w:hAnsi="Courier New" w:hint="default"/>
      </w:rPr>
    </w:lvl>
    <w:lvl w:ilvl="2" w:tplc="8BB664AE">
      <w:start w:val="1"/>
      <w:numFmt w:val="bullet"/>
      <w:lvlText w:val=""/>
      <w:lvlJc w:val="left"/>
      <w:pPr>
        <w:ind w:left="2160" w:hanging="360"/>
      </w:pPr>
      <w:rPr>
        <w:rFonts w:ascii="Wingdings" w:hAnsi="Wingdings" w:hint="default"/>
      </w:rPr>
    </w:lvl>
    <w:lvl w:ilvl="3" w:tplc="F1BA32C0">
      <w:start w:val="1"/>
      <w:numFmt w:val="bullet"/>
      <w:lvlText w:val=""/>
      <w:lvlJc w:val="left"/>
      <w:pPr>
        <w:ind w:left="2880" w:hanging="360"/>
      </w:pPr>
      <w:rPr>
        <w:rFonts w:ascii="Symbol" w:hAnsi="Symbol" w:hint="default"/>
      </w:rPr>
    </w:lvl>
    <w:lvl w:ilvl="4" w:tplc="4B9E7598">
      <w:start w:val="1"/>
      <w:numFmt w:val="bullet"/>
      <w:lvlText w:val="o"/>
      <w:lvlJc w:val="left"/>
      <w:pPr>
        <w:ind w:left="3600" w:hanging="360"/>
      </w:pPr>
      <w:rPr>
        <w:rFonts w:ascii="Courier New" w:hAnsi="Courier New" w:hint="default"/>
      </w:rPr>
    </w:lvl>
    <w:lvl w:ilvl="5" w:tplc="E0AE1008">
      <w:start w:val="1"/>
      <w:numFmt w:val="bullet"/>
      <w:lvlText w:val=""/>
      <w:lvlJc w:val="left"/>
      <w:pPr>
        <w:ind w:left="4320" w:hanging="360"/>
      </w:pPr>
      <w:rPr>
        <w:rFonts w:ascii="Wingdings" w:hAnsi="Wingdings" w:hint="default"/>
      </w:rPr>
    </w:lvl>
    <w:lvl w:ilvl="6" w:tplc="7428BA1E">
      <w:start w:val="1"/>
      <w:numFmt w:val="bullet"/>
      <w:lvlText w:val=""/>
      <w:lvlJc w:val="left"/>
      <w:pPr>
        <w:ind w:left="5040" w:hanging="360"/>
      </w:pPr>
      <w:rPr>
        <w:rFonts w:ascii="Symbol" w:hAnsi="Symbol" w:hint="default"/>
      </w:rPr>
    </w:lvl>
    <w:lvl w:ilvl="7" w:tplc="B31CD5C8">
      <w:start w:val="1"/>
      <w:numFmt w:val="bullet"/>
      <w:lvlText w:val="o"/>
      <w:lvlJc w:val="left"/>
      <w:pPr>
        <w:ind w:left="5760" w:hanging="360"/>
      </w:pPr>
      <w:rPr>
        <w:rFonts w:ascii="Courier New" w:hAnsi="Courier New" w:hint="default"/>
      </w:rPr>
    </w:lvl>
    <w:lvl w:ilvl="8" w:tplc="EE642136">
      <w:start w:val="1"/>
      <w:numFmt w:val="bullet"/>
      <w:lvlText w:val=""/>
      <w:lvlJc w:val="left"/>
      <w:pPr>
        <w:ind w:left="6480" w:hanging="360"/>
      </w:pPr>
      <w:rPr>
        <w:rFonts w:ascii="Wingdings" w:hAnsi="Wingdings" w:hint="default"/>
      </w:rPr>
    </w:lvl>
  </w:abstractNum>
  <w:abstractNum w:abstractNumId="17" w15:restartNumberingAfterBreak="0">
    <w:nsid w:val="4C4313A8"/>
    <w:multiLevelType w:val="multilevel"/>
    <w:tmpl w:val="F1585B88"/>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04E934C"/>
    <w:multiLevelType w:val="hybridMultilevel"/>
    <w:tmpl w:val="474CAA80"/>
    <w:lvl w:ilvl="0" w:tplc="9A10D6BC">
      <w:start w:val="1"/>
      <w:numFmt w:val="bullet"/>
      <w:lvlText w:val=""/>
      <w:lvlJc w:val="left"/>
      <w:pPr>
        <w:ind w:left="720" w:hanging="360"/>
      </w:pPr>
      <w:rPr>
        <w:rFonts w:ascii="Symbol" w:hAnsi="Symbol" w:hint="default"/>
      </w:rPr>
    </w:lvl>
    <w:lvl w:ilvl="1" w:tplc="891A40D6">
      <w:start w:val="1"/>
      <w:numFmt w:val="bullet"/>
      <w:lvlText w:val="o"/>
      <w:lvlJc w:val="left"/>
      <w:pPr>
        <w:ind w:left="1440" w:hanging="360"/>
      </w:pPr>
      <w:rPr>
        <w:rFonts w:ascii="Courier New" w:hAnsi="Courier New" w:hint="default"/>
      </w:rPr>
    </w:lvl>
    <w:lvl w:ilvl="2" w:tplc="9D900B92">
      <w:start w:val="1"/>
      <w:numFmt w:val="bullet"/>
      <w:lvlText w:val=""/>
      <w:lvlJc w:val="left"/>
      <w:pPr>
        <w:ind w:left="2160" w:hanging="360"/>
      </w:pPr>
      <w:rPr>
        <w:rFonts w:ascii="Wingdings" w:hAnsi="Wingdings" w:hint="default"/>
      </w:rPr>
    </w:lvl>
    <w:lvl w:ilvl="3" w:tplc="2610BA7C">
      <w:start w:val="1"/>
      <w:numFmt w:val="bullet"/>
      <w:lvlText w:val=""/>
      <w:lvlJc w:val="left"/>
      <w:pPr>
        <w:ind w:left="2880" w:hanging="360"/>
      </w:pPr>
      <w:rPr>
        <w:rFonts w:ascii="Symbol" w:hAnsi="Symbol" w:hint="default"/>
      </w:rPr>
    </w:lvl>
    <w:lvl w:ilvl="4" w:tplc="B14A0F62">
      <w:start w:val="1"/>
      <w:numFmt w:val="bullet"/>
      <w:lvlText w:val="o"/>
      <w:lvlJc w:val="left"/>
      <w:pPr>
        <w:ind w:left="3600" w:hanging="360"/>
      </w:pPr>
      <w:rPr>
        <w:rFonts w:ascii="Courier New" w:hAnsi="Courier New" w:hint="default"/>
      </w:rPr>
    </w:lvl>
    <w:lvl w:ilvl="5" w:tplc="88D49C8A">
      <w:start w:val="1"/>
      <w:numFmt w:val="bullet"/>
      <w:lvlText w:val=""/>
      <w:lvlJc w:val="left"/>
      <w:pPr>
        <w:ind w:left="4320" w:hanging="360"/>
      </w:pPr>
      <w:rPr>
        <w:rFonts w:ascii="Wingdings" w:hAnsi="Wingdings" w:hint="default"/>
      </w:rPr>
    </w:lvl>
    <w:lvl w:ilvl="6" w:tplc="084A4F92">
      <w:start w:val="1"/>
      <w:numFmt w:val="bullet"/>
      <w:lvlText w:val=""/>
      <w:lvlJc w:val="left"/>
      <w:pPr>
        <w:ind w:left="5040" w:hanging="360"/>
      </w:pPr>
      <w:rPr>
        <w:rFonts w:ascii="Symbol" w:hAnsi="Symbol" w:hint="default"/>
      </w:rPr>
    </w:lvl>
    <w:lvl w:ilvl="7" w:tplc="05308324">
      <w:start w:val="1"/>
      <w:numFmt w:val="bullet"/>
      <w:lvlText w:val="o"/>
      <w:lvlJc w:val="left"/>
      <w:pPr>
        <w:ind w:left="5760" w:hanging="360"/>
      </w:pPr>
      <w:rPr>
        <w:rFonts w:ascii="Courier New" w:hAnsi="Courier New" w:hint="default"/>
      </w:rPr>
    </w:lvl>
    <w:lvl w:ilvl="8" w:tplc="6AB88936">
      <w:start w:val="1"/>
      <w:numFmt w:val="bullet"/>
      <w:lvlText w:val=""/>
      <w:lvlJc w:val="left"/>
      <w:pPr>
        <w:ind w:left="6480" w:hanging="360"/>
      </w:pPr>
      <w:rPr>
        <w:rFonts w:ascii="Wingdings" w:hAnsi="Wingdings" w:hint="default"/>
      </w:rPr>
    </w:lvl>
  </w:abstractNum>
  <w:abstractNum w:abstractNumId="19" w15:restartNumberingAfterBreak="0">
    <w:nsid w:val="561F05E4"/>
    <w:multiLevelType w:val="hybridMultilevel"/>
    <w:tmpl w:val="83CA4D7C"/>
    <w:lvl w:ilvl="0" w:tplc="E90E4F8C">
      <w:start w:val="1"/>
      <w:numFmt w:val="bullet"/>
      <w:lvlText w:val=""/>
      <w:lvlJc w:val="left"/>
      <w:pPr>
        <w:ind w:left="2062" w:hanging="360"/>
      </w:pPr>
      <w:rPr>
        <w:rFonts w:ascii="Symbol" w:hAnsi="Symbol" w:hint="default"/>
      </w:rPr>
    </w:lvl>
    <w:lvl w:ilvl="1" w:tplc="4076545C">
      <w:start w:val="1"/>
      <w:numFmt w:val="bullet"/>
      <w:lvlText w:val="o"/>
      <w:lvlJc w:val="left"/>
      <w:pPr>
        <w:ind w:left="1440" w:hanging="360"/>
      </w:pPr>
      <w:rPr>
        <w:rFonts w:ascii="Courier New" w:hAnsi="Courier New" w:hint="default"/>
      </w:rPr>
    </w:lvl>
    <w:lvl w:ilvl="2" w:tplc="BDFE3EC4">
      <w:start w:val="1"/>
      <w:numFmt w:val="bullet"/>
      <w:lvlText w:val=""/>
      <w:lvlJc w:val="left"/>
      <w:pPr>
        <w:ind w:left="2160" w:hanging="360"/>
      </w:pPr>
      <w:rPr>
        <w:rFonts w:ascii="Wingdings" w:hAnsi="Wingdings" w:hint="default"/>
      </w:rPr>
    </w:lvl>
    <w:lvl w:ilvl="3" w:tplc="7980BDAA">
      <w:start w:val="1"/>
      <w:numFmt w:val="bullet"/>
      <w:lvlText w:val=""/>
      <w:lvlJc w:val="left"/>
      <w:pPr>
        <w:ind w:left="2880" w:hanging="360"/>
      </w:pPr>
      <w:rPr>
        <w:rFonts w:ascii="Symbol" w:hAnsi="Symbol" w:hint="default"/>
      </w:rPr>
    </w:lvl>
    <w:lvl w:ilvl="4" w:tplc="CEB6C840">
      <w:start w:val="1"/>
      <w:numFmt w:val="bullet"/>
      <w:lvlText w:val="o"/>
      <w:lvlJc w:val="left"/>
      <w:pPr>
        <w:ind w:left="3600" w:hanging="360"/>
      </w:pPr>
      <w:rPr>
        <w:rFonts w:ascii="Courier New" w:hAnsi="Courier New" w:hint="default"/>
      </w:rPr>
    </w:lvl>
    <w:lvl w:ilvl="5" w:tplc="EDA8EAEC">
      <w:start w:val="1"/>
      <w:numFmt w:val="bullet"/>
      <w:lvlText w:val=""/>
      <w:lvlJc w:val="left"/>
      <w:pPr>
        <w:ind w:left="4320" w:hanging="360"/>
      </w:pPr>
      <w:rPr>
        <w:rFonts w:ascii="Wingdings" w:hAnsi="Wingdings" w:hint="default"/>
      </w:rPr>
    </w:lvl>
    <w:lvl w:ilvl="6" w:tplc="0A581D64">
      <w:start w:val="1"/>
      <w:numFmt w:val="bullet"/>
      <w:lvlText w:val=""/>
      <w:lvlJc w:val="left"/>
      <w:pPr>
        <w:ind w:left="5040" w:hanging="360"/>
      </w:pPr>
      <w:rPr>
        <w:rFonts w:ascii="Symbol" w:hAnsi="Symbol" w:hint="default"/>
      </w:rPr>
    </w:lvl>
    <w:lvl w:ilvl="7" w:tplc="FDCE8E0A">
      <w:start w:val="1"/>
      <w:numFmt w:val="bullet"/>
      <w:lvlText w:val="o"/>
      <w:lvlJc w:val="left"/>
      <w:pPr>
        <w:ind w:left="5760" w:hanging="360"/>
      </w:pPr>
      <w:rPr>
        <w:rFonts w:ascii="Courier New" w:hAnsi="Courier New" w:hint="default"/>
      </w:rPr>
    </w:lvl>
    <w:lvl w:ilvl="8" w:tplc="93D835AC">
      <w:start w:val="1"/>
      <w:numFmt w:val="bullet"/>
      <w:lvlText w:val=""/>
      <w:lvlJc w:val="left"/>
      <w:pPr>
        <w:ind w:left="6480" w:hanging="360"/>
      </w:pPr>
      <w:rPr>
        <w:rFonts w:ascii="Wingdings" w:hAnsi="Wingdings" w:hint="default"/>
      </w:rPr>
    </w:lvl>
  </w:abstractNum>
  <w:abstractNum w:abstractNumId="20" w15:restartNumberingAfterBreak="0">
    <w:nsid w:val="5817BA1D"/>
    <w:multiLevelType w:val="multilevel"/>
    <w:tmpl w:val="E590886A"/>
    <w:lvl w:ilvl="0">
      <w:start w:val="1"/>
      <w:numFmt w:val="decimal"/>
      <w:lvlText w:val="%1."/>
      <w:lvlJc w:val="left"/>
      <w:pPr>
        <w:ind w:left="1080" w:hanging="360"/>
      </w:pPr>
      <w:rPr>
        <w:rFonts w:ascii="Source Sans Pro,Calibri" w:hAnsi="Source Sans Pro,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D96D1AB"/>
    <w:multiLevelType w:val="hybridMultilevel"/>
    <w:tmpl w:val="56B6DD80"/>
    <w:lvl w:ilvl="0" w:tplc="0AFCC53E">
      <w:start w:val="1"/>
      <w:numFmt w:val="bullet"/>
      <w:lvlText w:val=""/>
      <w:lvlJc w:val="left"/>
      <w:pPr>
        <w:ind w:left="720" w:hanging="360"/>
      </w:pPr>
      <w:rPr>
        <w:rFonts w:ascii="Symbol" w:hAnsi="Symbol" w:hint="default"/>
      </w:rPr>
    </w:lvl>
    <w:lvl w:ilvl="1" w:tplc="8CC84F4A">
      <w:start w:val="1"/>
      <w:numFmt w:val="bullet"/>
      <w:lvlText w:val="o"/>
      <w:lvlJc w:val="left"/>
      <w:pPr>
        <w:ind w:left="1440" w:hanging="360"/>
      </w:pPr>
      <w:rPr>
        <w:rFonts w:ascii="Courier New" w:hAnsi="Courier New" w:hint="default"/>
      </w:rPr>
    </w:lvl>
    <w:lvl w:ilvl="2" w:tplc="1B4C943E">
      <w:start w:val="1"/>
      <w:numFmt w:val="bullet"/>
      <w:lvlText w:val=""/>
      <w:lvlJc w:val="left"/>
      <w:pPr>
        <w:ind w:left="2160" w:hanging="360"/>
      </w:pPr>
      <w:rPr>
        <w:rFonts w:ascii="Wingdings" w:hAnsi="Wingdings" w:hint="default"/>
      </w:rPr>
    </w:lvl>
    <w:lvl w:ilvl="3" w:tplc="9F10B1F4">
      <w:start w:val="1"/>
      <w:numFmt w:val="bullet"/>
      <w:lvlText w:val=""/>
      <w:lvlJc w:val="left"/>
      <w:pPr>
        <w:ind w:left="2880" w:hanging="360"/>
      </w:pPr>
      <w:rPr>
        <w:rFonts w:ascii="Symbol" w:hAnsi="Symbol" w:hint="default"/>
      </w:rPr>
    </w:lvl>
    <w:lvl w:ilvl="4" w:tplc="604E02C2">
      <w:start w:val="1"/>
      <w:numFmt w:val="bullet"/>
      <w:lvlText w:val="o"/>
      <w:lvlJc w:val="left"/>
      <w:pPr>
        <w:ind w:left="3600" w:hanging="360"/>
      </w:pPr>
      <w:rPr>
        <w:rFonts w:ascii="Courier New" w:hAnsi="Courier New" w:hint="default"/>
      </w:rPr>
    </w:lvl>
    <w:lvl w:ilvl="5" w:tplc="32AAF656">
      <w:start w:val="1"/>
      <w:numFmt w:val="bullet"/>
      <w:lvlText w:val=""/>
      <w:lvlJc w:val="left"/>
      <w:pPr>
        <w:ind w:left="4320" w:hanging="360"/>
      </w:pPr>
      <w:rPr>
        <w:rFonts w:ascii="Wingdings" w:hAnsi="Wingdings" w:hint="default"/>
      </w:rPr>
    </w:lvl>
    <w:lvl w:ilvl="6" w:tplc="DE9A430C">
      <w:start w:val="1"/>
      <w:numFmt w:val="bullet"/>
      <w:lvlText w:val=""/>
      <w:lvlJc w:val="left"/>
      <w:pPr>
        <w:ind w:left="5040" w:hanging="360"/>
      </w:pPr>
      <w:rPr>
        <w:rFonts w:ascii="Symbol" w:hAnsi="Symbol" w:hint="default"/>
      </w:rPr>
    </w:lvl>
    <w:lvl w:ilvl="7" w:tplc="B5C494A0">
      <w:start w:val="1"/>
      <w:numFmt w:val="bullet"/>
      <w:lvlText w:val="o"/>
      <w:lvlJc w:val="left"/>
      <w:pPr>
        <w:ind w:left="5760" w:hanging="360"/>
      </w:pPr>
      <w:rPr>
        <w:rFonts w:ascii="Courier New" w:hAnsi="Courier New" w:hint="default"/>
      </w:rPr>
    </w:lvl>
    <w:lvl w:ilvl="8" w:tplc="59F8D684">
      <w:start w:val="1"/>
      <w:numFmt w:val="bullet"/>
      <w:lvlText w:val=""/>
      <w:lvlJc w:val="left"/>
      <w:pPr>
        <w:ind w:left="6480" w:hanging="360"/>
      </w:pPr>
      <w:rPr>
        <w:rFonts w:ascii="Wingdings" w:hAnsi="Wingdings" w:hint="default"/>
      </w:rPr>
    </w:lvl>
  </w:abstractNum>
  <w:abstractNum w:abstractNumId="22" w15:restartNumberingAfterBreak="0">
    <w:nsid w:val="5DDA773A"/>
    <w:multiLevelType w:val="multilevel"/>
    <w:tmpl w:val="31B68168"/>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8FA3E2B"/>
    <w:multiLevelType w:val="hybridMultilevel"/>
    <w:tmpl w:val="25742E5A"/>
    <w:lvl w:ilvl="0" w:tplc="A2D2BE74">
      <w:start w:val="1"/>
      <w:numFmt w:val="bullet"/>
      <w:lvlText w:val=""/>
      <w:lvlJc w:val="left"/>
      <w:pPr>
        <w:ind w:left="720" w:hanging="360"/>
      </w:pPr>
      <w:rPr>
        <w:rFonts w:ascii="Symbol" w:hAnsi="Symbol" w:hint="default"/>
      </w:rPr>
    </w:lvl>
    <w:lvl w:ilvl="1" w:tplc="0BE6F06C">
      <w:start w:val="1"/>
      <w:numFmt w:val="bullet"/>
      <w:lvlText w:val="o"/>
      <w:lvlJc w:val="left"/>
      <w:pPr>
        <w:ind w:left="1440" w:hanging="360"/>
      </w:pPr>
      <w:rPr>
        <w:rFonts w:ascii="Courier New" w:hAnsi="Courier New" w:hint="default"/>
      </w:rPr>
    </w:lvl>
    <w:lvl w:ilvl="2" w:tplc="1CFA0B08">
      <w:start w:val="1"/>
      <w:numFmt w:val="bullet"/>
      <w:lvlText w:val=""/>
      <w:lvlJc w:val="left"/>
      <w:pPr>
        <w:ind w:left="2160" w:hanging="360"/>
      </w:pPr>
      <w:rPr>
        <w:rFonts w:ascii="Wingdings" w:hAnsi="Wingdings" w:hint="default"/>
      </w:rPr>
    </w:lvl>
    <w:lvl w:ilvl="3" w:tplc="7B969092">
      <w:start w:val="1"/>
      <w:numFmt w:val="bullet"/>
      <w:lvlText w:val=""/>
      <w:lvlJc w:val="left"/>
      <w:pPr>
        <w:ind w:left="2880" w:hanging="360"/>
      </w:pPr>
      <w:rPr>
        <w:rFonts w:ascii="Symbol" w:hAnsi="Symbol" w:hint="default"/>
      </w:rPr>
    </w:lvl>
    <w:lvl w:ilvl="4" w:tplc="A3E28356">
      <w:start w:val="1"/>
      <w:numFmt w:val="bullet"/>
      <w:lvlText w:val="o"/>
      <w:lvlJc w:val="left"/>
      <w:pPr>
        <w:ind w:left="3600" w:hanging="360"/>
      </w:pPr>
      <w:rPr>
        <w:rFonts w:ascii="Courier New" w:hAnsi="Courier New" w:hint="default"/>
      </w:rPr>
    </w:lvl>
    <w:lvl w:ilvl="5" w:tplc="059CAE38">
      <w:start w:val="1"/>
      <w:numFmt w:val="bullet"/>
      <w:lvlText w:val=""/>
      <w:lvlJc w:val="left"/>
      <w:pPr>
        <w:ind w:left="4320" w:hanging="360"/>
      </w:pPr>
      <w:rPr>
        <w:rFonts w:ascii="Wingdings" w:hAnsi="Wingdings" w:hint="default"/>
      </w:rPr>
    </w:lvl>
    <w:lvl w:ilvl="6" w:tplc="4E4641BA">
      <w:start w:val="1"/>
      <w:numFmt w:val="bullet"/>
      <w:lvlText w:val=""/>
      <w:lvlJc w:val="left"/>
      <w:pPr>
        <w:ind w:left="5040" w:hanging="360"/>
      </w:pPr>
      <w:rPr>
        <w:rFonts w:ascii="Symbol" w:hAnsi="Symbol" w:hint="default"/>
      </w:rPr>
    </w:lvl>
    <w:lvl w:ilvl="7" w:tplc="D3E22718">
      <w:start w:val="1"/>
      <w:numFmt w:val="bullet"/>
      <w:lvlText w:val="o"/>
      <w:lvlJc w:val="left"/>
      <w:pPr>
        <w:ind w:left="5760" w:hanging="360"/>
      </w:pPr>
      <w:rPr>
        <w:rFonts w:ascii="Courier New" w:hAnsi="Courier New" w:hint="default"/>
      </w:rPr>
    </w:lvl>
    <w:lvl w:ilvl="8" w:tplc="31CCCD76">
      <w:start w:val="1"/>
      <w:numFmt w:val="bullet"/>
      <w:lvlText w:val=""/>
      <w:lvlJc w:val="left"/>
      <w:pPr>
        <w:ind w:left="6480" w:hanging="360"/>
      </w:pPr>
      <w:rPr>
        <w:rFonts w:ascii="Wingdings" w:hAnsi="Wingdings" w:hint="default"/>
      </w:rPr>
    </w:lvl>
  </w:abstractNum>
  <w:abstractNum w:abstractNumId="24" w15:restartNumberingAfterBreak="0">
    <w:nsid w:val="6A0DEA81"/>
    <w:multiLevelType w:val="multilevel"/>
    <w:tmpl w:val="416C2B3A"/>
    <w:lvl w:ilvl="0">
      <w:start w:val="1"/>
      <w:numFmt w:val="decimal"/>
      <w:lvlText w:val="%1."/>
      <w:lvlJc w:val="left"/>
      <w:pPr>
        <w:ind w:left="1080" w:hanging="360"/>
      </w:pPr>
      <w:rPr>
        <w:rFonts w:ascii="Source Sans Pro,Arial" w:hAnsi="Source Sans Pro,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53AB037"/>
    <w:multiLevelType w:val="multilevel"/>
    <w:tmpl w:val="05FE3D08"/>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BB80533"/>
    <w:multiLevelType w:val="hybridMultilevel"/>
    <w:tmpl w:val="2F94B946"/>
    <w:lvl w:ilvl="0" w:tplc="3BFEE73E">
      <w:start w:val="1"/>
      <w:numFmt w:val="bullet"/>
      <w:lvlText w:val=""/>
      <w:lvlJc w:val="left"/>
      <w:pPr>
        <w:ind w:left="720" w:hanging="360"/>
      </w:pPr>
      <w:rPr>
        <w:rFonts w:ascii="Symbol" w:hAnsi="Symbol" w:hint="default"/>
      </w:rPr>
    </w:lvl>
    <w:lvl w:ilvl="1" w:tplc="ECBC8288">
      <w:start w:val="1"/>
      <w:numFmt w:val="bullet"/>
      <w:lvlText w:val="o"/>
      <w:lvlJc w:val="left"/>
      <w:pPr>
        <w:ind w:left="1440" w:hanging="360"/>
      </w:pPr>
      <w:rPr>
        <w:rFonts w:ascii="Courier New" w:hAnsi="Courier New" w:hint="default"/>
      </w:rPr>
    </w:lvl>
    <w:lvl w:ilvl="2" w:tplc="3628FA4A">
      <w:start w:val="1"/>
      <w:numFmt w:val="bullet"/>
      <w:lvlText w:val=""/>
      <w:lvlJc w:val="left"/>
      <w:pPr>
        <w:ind w:left="2160" w:hanging="360"/>
      </w:pPr>
      <w:rPr>
        <w:rFonts w:ascii="Wingdings" w:hAnsi="Wingdings" w:hint="default"/>
      </w:rPr>
    </w:lvl>
    <w:lvl w:ilvl="3" w:tplc="8FFC4FE2">
      <w:start w:val="1"/>
      <w:numFmt w:val="bullet"/>
      <w:lvlText w:val=""/>
      <w:lvlJc w:val="left"/>
      <w:pPr>
        <w:ind w:left="2880" w:hanging="360"/>
      </w:pPr>
      <w:rPr>
        <w:rFonts w:ascii="Symbol" w:hAnsi="Symbol" w:hint="default"/>
      </w:rPr>
    </w:lvl>
    <w:lvl w:ilvl="4" w:tplc="1A684948">
      <w:start w:val="1"/>
      <w:numFmt w:val="bullet"/>
      <w:lvlText w:val="o"/>
      <w:lvlJc w:val="left"/>
      <w:pPr>
        <w:ind w:left="3600" w:hanging="360"/>
      </w:pPr>
      <w:rPr>
        <w:rFonts w:ascii="Courier New" w:hAnsi="Courier New" w:hint="default"/>
      </w:rPr>
    </w:lvl>
    <w:lvl w:ilvl="5" w:tplc="DC0AFC84">
      <w:start w:val="1"/>
      <w:numFmt w:val="bullet"/>
      <w:lvlText w:val=""/>
      <w:lvlJc w:val="left"/>
      <w:pPr>
        <w:ind w:left="4320" w:hanging="360"/>
      </w:pPr>
      <w:rPr>
        <w:rFonts w:ascii="Wingdings" w:hAnsi="Wingdings" w:hint="default"/>
      </w:rPr>
    </w:lvl>
    <w:lvl w:ilvl="6" w:tplc="04020E2A">
      <w:start w:val="1"/>
      <w:numFmt w:val="bullet"/>
      <w:lvlText w:val=""/>
      <w:lvlJc w:val="left"/>
      <w:pPr>
        <w:ind w:left="5040" w:hanging="360"/>
      </w:pPr>
      <w:rPr>
        <w:rFonts w:ascii="Symbol" w:hAnsi="Symbol" w:hint="default"/>
      </w:rPr>
    </w:lvl>
    <w:lvl w:ilvl="7" w:tplc="AE78B7DA">
      <w:start w:val="1"/>
      <w:numFmt w:val="bullet"/>
      <w:lvlText w:val="o"/>
      <w:lvlJc w:val="left"/>
      <w:pPr>
        <w:ind w:left="5760" w:hanging="360"/>
      </w:pPr>
      <w:rPr>
        <w:rFonts w:ascii="Courier New" w:hAnsi="Courier New" w:hint="default"/>
      </w:rPr>
    </w:lvl>
    <w:lvl w:ilvl="8" w:tplc="D1B00B42">
      <w:start w:val="1"/>
      <w:numFmt w:val="bullet"/>
      <w:lvlText w:val=""/>
      <w:lvlJc w:val="left"/>
      <w:pPr>
        <w:ind w:left="6480" w:hanging="360"/>
      </w:pPr>
      <w:rPr>
        <w:rFonts w:ascii="Wingdings" w:hAnsi="Wingdings" w:hint="default"/>
      </w:rPr>
    </w:lvl>
  </w:abstractNum>
  <w:num w:numId="1" w16cid:durableId="1613898087">
    <w:abstractNumId w:val="3"/>
  </w:num>
  <w:num w:numId="2" w16cid:durableId="1664501816">
    <w:abstractNumId w:val="14"/>
  </w:num>
  <w:num w:numId="3" w16cid:durableId="348340929">
    <w:abstractNumId w:val="1"/>
  </w:num>
  <w:num w:numId="4" w16cid:durableId="1058169799">
    <w:abstractNumId w:val="17"/>
  </w:num>
  <w:num w:numId="5" w16cid:durableId="717164758">
    <w:abstractNumId w:val="25"/>
  </w:num>
  <w:num w:numId="6" w16cid:durableId="793911443">
    <w:abstractNumId w:val="22"/>
  </w:num>
  <w:num w:numId="7" w16cid:durableId="2118793293">
    <w:abstractNumId w:val="12"/>
  </w:num>
  <w:num w:numId="8" w16cid:durableId="963536657">
    <w:abstractNumId w:val="5"/>
  </w:num>
  <w:num w:numId="9" w16cid:durableId="1175613973">
    <w:abstractNumId w:val="20"/>
  </w:num>
  <w:num w:numId="10" w16cid:durableId="1419207265">
    <w:abstractNumId w:val="9"/>
  </w:num>
  <w:num w:numId="11" w16cid:durableId="1921136727">
    <w:abstractNumId w:val="24"/>
  </w:num>
  <w:num w:numId="12" w16cid:durableId="433476727">
    <w:abstractNumId w:val="7"/>
  </w:num>
  <w:num w:numId="13" w16cid:durableId="1979802634">
    <w:abstractNumId w:val="2"/>
  </w:num>
  <w:num w:numId="14" w16cid:durableId="822160606">
    <w:abstractNumId w:val="16"/>
  </w:num>
  <w:num w:numId="15" w16cid:durableId="876502244">
    <w:abstractNumId w:val="0"/>
  </w:num>
  <w:num w:numId="16" w16cid:durableId="1443188471">
    <w:abstractNumId w:val="4"/>
  </w:num>
  <w:num w:numId="17" w16cid:durableId="2052681671">
    <w:abstractNumId w:val="13"/>
  </w:num>
  <w:num w:numId="18" w16cid:durableId="1932884178">
    <w:abstractNumId w:val="6"/>
  </w:num>
  <w:num w:numId="19" w16cid:durableId="2043245868">
    <w:abstractNumId w:val="19"/>
  </w:num>
  <w:num w:numId="20" w16cid:durableId="1570767384">
    <w:abstractNumId w:val="18"/>
  </w:num>
  <w:num w:numId="21" w16cid:durableId="1064645193">
    <w:abstractNumId w:val="8"/>
  </w:num>
  <w:num w:numId="22" w16cid:durableId="777067733">
    <w:abstractNumId w:val="23"/>
  </w:num>
  <w:num w:numId="23" w16cid:durableId="657344646">
    <w:abstractNumId w:val="10"/>
  </w:num>
  <w:num w:numId="24" w16cid:durableId="904334822">
    <w:abstractNumId w:val="11"/>
  </w:num>
  <w:num w:numId="25" w16cid:durableId="1671445575">
    <w:abstractNumId w:val="26"/>
  </w:num>
  <w:num w:numId="26" w16cid:durableId="1200243471">
    <w:abstractNumId w:val="21"/>
  </w:num>
  <w:num w:numId="27" w16cid:durableId="19570569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530"/>
    <w:rsid w:val="001A7DBF"/>
    <w:rsid w:val="002441C4"/>
    <w:rsid w:val="003D41AA"/>
    <w:rsid w:val="004C6EEB"/>
    <w:rsid w:val="0089CB03"/>
    <w:rsid w:val="008E22F0"/>
    <w:rsid w:val="0099266E"/>
    <w:rsid w:val="00BB52CF"/>
    <w:rsid w:val="00D9102A"/>
    <w:rsid w:val="00DC26B0"/>
    <w:rsid w:val="00E56530"/>
    <w:rsid w:val="00EA39AB"/>
    <w:rsid w:val="00EBD60F"/>
    <w:rsid w:val="00F16924"/>
    <w:rsid w:val="011AA708"/>
    <w:rsid w:val="0145327E"/>
    <w:rsid w:val="01996770"/>
    <w:rsid w:val="01D1460D"/>
    <w:rsid w:val="023F41D1"/>
    <w:rsid w:val="024A1D32"/>
    <w:rsid w:val="02759A66"/>
    <w:rsid w:val="02DD888D"/>
    <w:rsid w:val="02EAB683"/>
    <w:rsid w:val="03201534"/>
    <w:rsid w:val="0352BDFD"/>
    <w:rsid w:val="0369E71B"/>
    <w:rsid w:val="03A009D7"/>
    <w:rsid w:val="03DFDD78"/>
    <w:rsid w:val="03E4EE28"/>
    <w:rsid w:val="0491DE89"/>
    <w:rsid w:val="04A06887"/>
    <w:rsid w:val="04D5B94B"/>
    <w:rsid w:val="04DE9243"/>
    <w:rsid w:val="0578AD23"/>
    <w:rsid w:val="05BCDCC1"/>
    <w:rsid w:val="05CF9CB8"/>
    <w:rsid w:val="05FAA73B"/>
    <w:rsid w:val="06656A33"/>
    <w:rsid w:val="067B2808"/>
    <w:rsid w:val="06AFBA50"/>
    <w:rsid w:val="06BE2BE4"/>
    <w:rsid w:val="06D6D784"/>
    <w:rsid w:val="072E2B28"/>
    <w:rsid w:val="07405BD4"/>
    <w:rsid w:val="07A0CC99"/>
    <w:rsid w:val="07D4621B"/>
    <w:rsid w:val="07E00F26"/>
    <w:rsid w:val="07E4FF88"/>
    <w:rsid w:val="07EA2175"/>
    <w:rsid w:val="08AA6937"/>
    <w:rsid w:val="08AC62DB"/>
    <w:rsid w:val="08E1C4E3"/>
    <w:rsid w:val="08EA522E"/>
    <w:rsid w:val="090B537C"/>
    <w:rsid w:val="093797B2"/>
    <w:rsid w:val="094B4C56"/>
    <w:rsid w:val="09586F27"/>
    <w:rsid w:val="09DC5572"/>
    <w:rsid w:val="09EBC820"/>
    <w:rsid w:val="0A36515A"/>
    <w:rsid w:val="0A87581A"/>
    <w:rsid w:val="0A8FB5B7"/>
    <w:rsid w:val="0A913325"/>
    <w:rsid w:val="0AA43256"/>
    <w:rsid w:val="0AE771C8"/>
    <w:rsid w:val="0B0E464D"/>
    <w:rsid w:val="0B59D02E"/>
    <w:rsid w:val="0BE8D2F0"/>
    <w:rsid w:val="0BFF3C64"/>
    <w:rsid w:val="0C1DF3CD"/>
    <w:rsid w:val="0C265A17"/>
    <w:rsid w:val="0C95D401"/>
    <w:rsid w:val="0CA9EFA3"/>
    <w:rsid w:val="0CB9D293"/>
    <w:rsid w:val="0CE574C9"/>
    <w:rsid w:val="0D59BB2C"/>
    <w:rsid w:val="0D63B4D4"/>
    <w:rsid w:val="0DED85E1"/>
    <w:rsid w:val="0DF9450A"/>
    <w:rsid w:val="0E2D2158"/>
    <w:rsid w:val="0E8C06FB"/>
    <w:rsid w:val="0EB4AD74"/>
    <w:rsid w:val="0EBDE2FC"/>
    <w:rsid w:val="0ED93525"/>
    <w:rsid w:val="0EE48EA3"/>
    <w:rsid w:val="0EE82AF1"/>
    <w:rsid w:val="0EFFCD1D"/>
    <w:rsid w:val="0F07C8E5"/>
    <w:rsid w:val="0F410462"/>
    <w:rsid w:val="0F71A8A9"/>
    <w:rsid w:val="0FA54F49"/>
    <w:rsid w:val="0FB0A38D"/>
    <w:rsid w:val="1045276D"/>
    <w:rsid w:val="105BFD86"/>
    <w:rsid w:val="10943A9C"/>
    <w:rsid w:val="10A1A12F"/>
    <w:rsid w:val="10EF34CD"/>
    <w:rsid w:val="10F7FA42"/>
    <w:rsid w:val="11281C51"/>
    <w:rsid w:val="117C5AED"/>
    <w:rsid w:val="1191178C"/>
    <w:rsid w:val="11AA9D8C"/>
    <w:rsid w:val="11D15940"/>
    <w:rsid w:val="11D1ECA5"/>
    <w:rsid w:val="11D46B6B"/>
    <w:rsid w:val="11DD7596"/>
    <w:rsid w:val="121FECC8"/>
    <w:rsid w:val="12446DCF"/>
    <w:rsid w:val="12947EE2"/>
    <w:rsid w:val="12CE055B"/>
    <w:rsid w:val="1317B292"/>
    <w:rsid w:val="13264B21"/>
    <w:rsid w:val="1338F5B7"/>
    <w:rsid w:val="137864EF"/>
    <w:rsid w:val="1398DE24"/>
    <w:rsid w:val="13BE29B0"/>
    <w:rsid w:val="13C07356"/>
    <w:rsid w:val="14496DFC"/>
    <w:rsid w:val="144EDB1D"/>
    <w:rsid w:val="145D9CCC"/>
    <w:rsid w:val="146AE4A8"/>
    <w:rsid w:val="1479D2EF"/>
    <w:rsid w:val="14D100B6"/>
    <w:rsid w:val="14EA3116"/>
    <w:rsid w:val="14F44B8A"/>
    <w:rsid w:val="1523D0A6"/>
    <w:rsid w:val="155DB41D"/>
    <w:rsid w:val="15AA650A"/>
    <w:rsid w:val="15ED6517"/>
    <w:rsid w:val="15F2A3EB"/>
    <w:rsid w:val="164B45C9"/>
    <w:rsid w:val="16B52942"/>
    <w:rsid w:val="170E920C"/>
    <w:rsid w:val="17AC0EF8"/>
    <w:rsid w:val="17DF83B6"/>
    <w:rsid w:val="17F0BFB8"/>
    <w:rsid w:val="1812C662"/>
    <w:rsid w:val="181A2267"/>
    <w:rsid w:val="182DFFF7"/>
    <w:rsid w:val="18421041"/>
    <w:rsid w:val="186DE17A"/>
    <w:rsid w:val="1887BD25"/>
    <w:rsid w:val="18B7C872"/>
    <w:rsid w:val="1924D10E"/>
    <w:rsid w:val="19741BBB"/>
    <w:rsid w:val="1981094B"/>
    <w:rsid w:val="19A2B61F"/>
    <w:rsid w:val="19A4ACFD"/>
    <w:rsid w:val="19AC3A0A"/>
    <w:rsid w:val="19B1EFF7"/>
    <w:rsid w:val="19B2B8F2"/>
    <w:rsid w:val="19DAF48B"/>
    <w:rsid w:val="19F396BE"/>
    <w:rsid w:val="19F73FB8"/>
    <w:rsid w:val="1A712CE8"/>
    <w:rsid w:val="1A717E09"/>
    <w:rsid w:val="1A763477"/>
    <w:rsid w:val="1A8EFC09"/>
    <w:rsid w:val="1AB8D5AF"/>
    <w:rsid w:val="1ABE2A99"/>
    <w:rsid w:val="1AD9CDE0"/>
    <w:rsid w:val="1AFD8589"/>
    <w:rsid w:val="1B11165F"/>
    <w:rsid w:val="1B6DC142"/>
    <w:rsid w:val="1BB8CB11"/>
    <w:rsid w:val="1BDD8D78"/>
    <w:rsid w:val="1C038DE2"/>
    <w:rsid w:val="1C0C74FE"/>
    <w:rsid w:val="1C1515CB"/>
    <w:rsid w:val="1C18B456"/>
    <w:rsid w:val="1C399E37"/>
    <w:rsid w:val="1C957F62"/>
    <w:rsid w:val="1CECBD60"/>
    <w:rsid w:val="1D08177A"/>
    <w:rsid w:val="1D874D99"/>
    <w:rsid w:val="1D990FEE"/>
    <w:rsid w:val="1E5670F6"/>
    <w:rsid w:val="1E57B53F"/>
    <w:rsid w:val="1E7667F6"/>
    <w:rsid w:val="1EBCAC5D"/>
    <w:rsid w:val="1EE29D2D"/>
    <w:rsid w:val="1F134194"/>
    <w:rsid w:val="1F5F1213"/>
    <w:rsid w:val="1FD409CE"/>
    <w:rsid w:val="200701DB"/>
    <w:rsid w:val="2011287F"/>
    <w:rsid w:val="2012886F"/>
    <w:rsid w:val="20212028"/>
    <w:rsid w:val="202A795B"/>
    <w:rsid w:val="2047C96A"/>
    <w:rsid w:val="204F0CC5"/>
    <w:rsid w:val="20542006"/>
    <w:rsid w:val="2055AFF3"/>
    <w:rsid w:val="20AD6BC2"/>
    <w:rsid w:val="211EB724"/>
    <w:rsid w:val="2164879F"/>
    <w:rsid w:val="21729DD6"/>
    <w:rsid w:val="218F479A"/>
    <w:rsid w:val="22110C67"/>
    <w:rsid w:val="2258DFBA"/>
    <w:rsid w:val="2282A9DB"/>
    <w:rsid w:val="22BAFE1A"/>
    <w:rsid w:val="22DE396D"/>
    <w:rsid w:val="235A06DD"/>
    <w:rsid w:val="235BA13E"/>
    <w:rsid w:val="236E7944"/>
    <w:rsid w:val="238AC922"/>
    <w:rsid w:val="24A2A505"/>
    <w:rsid w:val="24A2F283"/>
    <w:rsid w:val="24D3F0FB"/>
    <w:rsid w:val="252695FE"/>
    <w:rsid w:val="254ADB7D"/>
    <w:rsid w:val="257FFF18"/>
    <w:rsid w:val="259EEAD0"/>
    <w:rsid w:val="25BB566D"/>
    <w:rsid w:val="25CE2B17"/>
    <w:rsid w:val="25E88FDD"/>
    <w:rsid w:val="25E988E2"/>
    <w:rsid w:val="25F9249C"/>
    <w:rsid w:val="2622B244"/>
    <w:rsid w:val="263A388D"/>
    <w:rsid w:val="2651E83F"/>
    <w:rsid w:val="26D68EC4"/>
    <w:rsid w:val="270C8095"/>
    <w:rsid w:val="275CF2AA"/>
    <w:rsid w:val="27ABE674"/>
    <w:rsid w:val="27FC0D88"/>
    <w:rsid w:val="281CD7BA"/>
    <w:rsid w:val="282DF541"/>
    <w:rsid w:val="28A71094"/>
    <w:rsid w:val="28C23DBE"/>
    <w:rsid w:val="2934A1BF"/>
    <w:rsid w:val="293F1593"/>
    <w:rsid w:val="2973CC33"/>
    <w:rsid w:val="29A5E138"/>
    <w:rsid w:val="29C2670A"/>
    <w:rsid w:val="2A403546"/>
    <w:rsid w:val="2A96A7AC"/>
    <w:rsid w:val="2AC82EA0"/>
    <w:rsid w:val="2B463886"/>
    <w:rsid w:val="2BADAA14"/>
    <w:rsid w:val="2BCB6F64"/>
    <w:rsid w:val="2BEB4A2C"/>
    <w:rsid w:val="2BF3EDEB"/>
    <w:rsid w:val="2C294148"/>
    <w:rsid w:val="2C4E068B"/>
    <w:rsid w:val="2CBA5894"/>
    <w:rsid w:val="2CC0F9EA"/>
    <w:rsid w:val="2D249C7B"/>
    <w:rsid w:val="2D2BE40B"/>
    <w:rsid w:val="2DF61E65"/>
    <w:rsid w:val="2E4B464D"/>
    <w:rsid w:val="2E4EB6FE"/>
    <w:rsid w:val="2E7D6373"/>
    <w:rsid w:val="2E7EB691"/>
    <w:rsid w:val="2E8423BC"/>
    <w:rsid w:val="2F796AEB"/>
    <w:rsid w:val="2FF49443"/>
    <w:rsid w:val="30073543"/>
    <w:rsid w:val="3059FA59"/>
    <w:rsid w:val="306142F9"/>
    <w:rsid w:val="30A06980"/>
    <w:rsid w:val="30A2261D"/>
    <w:rsid w:val="30A82A46"/>
    <w:rsid w:val="30D2D4BF"/>
    <w:rsid w:val="30DC44AB"/>
    <w:rsid w:val="3128F877"/>
    <w:rsid w:val="314A803E"/>
    <w:rsid w:val="3150B3D7"/>
    <w:rsid w:val="317FFFCB"/>
    <w:rsid w:val="3188A039"/>
    <w:rsid w:val="31A7AB13"/>
    <w:rsid w:val="31D2AC07"/>
    <w:rsid w:val="31DC20F6"/>
    <w:rsid w:val="326A427D"/>
    <w:rsid w:val="32851A51"/>
    <w:rsid w:val="3292EF26"/>
    <w:rsid w:val="32C8717B"/>
    <w:rsid w:val="32FC6114"/>
    <w:rsid w:val="3369DF7E"/>
    <w:rsid w:val="33B3315C"/>
    <w:rsid w:val="33B99FA0"/>
    <w:rsid w:val="33F89118"/>
    <w:rsid w:val="33FAF246"/>
    <w:rsid w:val="3434C6EA"/>
    <w:rsid w:val="3469AA00"/>
    <w:rsid w:val="34A8F5F7"/>
    <w:rsid w:val="34AADAD6"/>
    <w:rsid w:val="34B42687"/>
    <w:rsid w:val="35264539"/>
    <w:rsid w:val="35A4914D"/>
    <w:rsid w:val="35BCA224"/>
    <w:rsid w:val="35D842EF"/>
    <w:rsid w:val="35EE2210"/>
    <w:rsid w:val="36054E5E"/>
    <w:rsid w:val="3694D6EE"/>
    <w:rsid w:val="36DC559F"/>
    <w:rsid w:val="36ED9BB7"/>
    <w:rsid w:val="37290700"/>
    <w:rsid w:val="374314E1"/>
    <w:rsid w:val="3760D9FF"/>
    <w:rsid w:val="37B2EFFC"/>
    <w:rsid w:val="37CD284E"/>
    <w:rsid w:val="37D739CD"/>
    <w:rsid w:val="3802587A"/>
    <w:rsid w:val="3832FD34"/>
    <w:rsid w:val="3894DFCD"/>
    <w:rsid w:val="390230B5"/>
    <w:rsid w:val="392B7E79"/>
    <w:rsid w:val="3931A161"/>
    <w:rsid w:val="395EB028"/>
    <w:rsid w:val="3963C740"/>
    <w:rsid w:val="39B0339B"/>
    <w:rsid w:val="39C96CA7"/>
    <w:rsid w:val="3A4E5A90"/>
    <w:rsid w:val="3A95BC2A"/>
    <w:rsid w:val="3AA8BF65"/>
    <w:rsid w:val="3B19E5BE"/>
    <w:rsid w:val="3B28FC1F"/>
    <w:rsid w:val="3BC1A5A5"/>
    <w:rsid w:val="3C0D5E44"/>
    <w:rsid w:val="3C3D2184"/>
    <w:rsid w:val="3C4BCBB0"/>
    <w:rsid w:val="3CC9E9D2"/>
    <w:rsid w:val="3CD2FCC6"/>
    <w:rsid w:val="3CF10C71"/>
    <w:rsid w:val="3CF41250"/>
    <w:rsid w:val="3CF868F5"/>
    <w:rsid w:val="3CFA7E5D"/>
    <w:rsid w:val="3CFBAE8A"/>
    <w:rsid w:val="3D23BF00"/>
    <w:rsid w:val="3D76E4CD"/>
    <w:rsid w:val="3D915889"/>
    <w:rsid w:val="3D930D2F"/>
    <w:rsid w:val="3D9CF668"/>
    <w:rsid w:val="3E24B1BD"/>
    <w:rsid w:val="3E256A2F"/>
    <w:rsid w:val="3E700556"/>
    <w:rsid w:val="3E986265"/>
    <w:rsid w:val="3EB7B8C4"/>
    <w:rsid w:val="3ECB8173"/>
    <w:rsid w:val="3EE5DB0F"/>
    <w:rsid w:val="3EEC59E9"/>
    <w:rsid w:val="3EFBA681"/>
    <w:rsid w:val="3F2D80B3"/>
    <w:rsid w:val="3F7FEE69"/>
    <w:rsid w:val="3FC95D64"/>
    <w:rsid w:val="403777CF"/>
    <w:rsid w:val="40432F9F"/>
    <w:rsid w:val="40573748"/>
    <w:rsid w:val="406830B0"/>
    <w:rsid w:val="40D4EA10"/>
    <w:rsid w:val="4121D86A"/>
    <w:rsid w:val="4130F6AE"/>
    <w:rsid w:val="41534447"/>
    <w:rsid w:val="4186B4EC"/>
    <w:rsid w:val="4189D3B4"/>
    <w:rsid w:val="42134862"/>
    <w:rsid w:val="422504CA"/>
    <w:rsid w:val="42449E64"/>
    <w:rsid w:val="427F3807"/>
    <w:rsid w:val="429EC818"/>
    <w:rsid w:val="42A705F7"/>
    <w:rsid w:val="42AF67A3"/>
    <w:rsid w:val="42BC0B8E"/>
    <w:rsid w:val="42C196FD"/>
    <w:rsid w:val="42C6AAE4"/>
    <w:rsid w:val="42D10AF8"/>
    <w:rsid w:val="42E96B64"/>
    <w:rsid w:val="431B9C06"/>
    <w:rsid w:val="4361C720"/>
    <w:rsid w:val="43989157"/>
    <w:rsid w:val="440DEBEF"/>
    <w:rsid w:val="4423B163"/>
    <w:rsid w:val="442AD83C"/>
    <w:rsid w:val="443B1AF5"/>
    <w:rsid w:val="4443A1AC"/>
    <w:rsid w:val="447C7C8E"/>
    <w:rsid w:val="4498A7E2"/>
    <w:rsid w:val="44B4AD6A"/>
    <w:rsid w:val="44C917E3"/>
    <w:rsid w:val="44CFCBD0"/>
    <w:rsid w:val="4520CB75"/>
    <w:rsid w:val="4537B5A1"/>
    <w:rsid w:val="4537BA0A"/>
    <w:rsid w:val="4547166E"/>
    <w:rsid w:val="455CFECF"/>
    <w:rsid w:val="457B7EE7"/>
    <w:rsid w:val="45B90E89"/>
    <w:rsid w:val="45D831A2"/>
    <w:rsid w:val="460058E0"/>
    <w:rsid w:val="46047446"/>
    <w:rsid w:val="462D0B41"/>
    <w:rsid w:val="463242B2"/>
    <w:rsid w:val="46A7C4C3"/>
    <w:rsid w:val="46B9E2DB"/>
    <w:rsid w:val="46BFC420"/>
    <w:rsid w:val="471C1B5E"/>
    <w:rsid w:val="4734147A"/>
    <w:rsid w:val="4757BCF9"/>
    <w:rsid w:val="47BC6D88"/>
    <w:rsid w:val="47ED5B24"/>
    <w:rsid w:val="482D06A4"/>
    <w:rsid w:val="483A788D"/>
    <w:rsid w:val="48E44D38"/>
    <w:rsid w:val="48EAF124"/>
    <w:rsid w:val="48FD66D3"/>
    <w:rsid w:val="4990BB16"/>
    <w:rsid w:val="499C605E"/>
    <w:rsid w:val="499EB327"/>
    <w:rsid w:val="4A050840"/>
    <w:rsid w:val="4A31035C"/>
    <w:rsid w:val="4A3E68B9"/>
    <w:rsid w:val="4A65BCDA"/>
    <w:rsid w:val="4AA1DD3F"/>
    <w:rsid w:val="4B522555"/>
    <w:rsid w:val="4B7F35A5"/>
    <w:rsid w:val="4C138644"/>
    <w:rsid w:val="4C145007"/>
    <w:rsid w:val="4C583FF7"/>
    <w:rsid w:val="4C6E95FB"/>
    <w:rsid w:val="4CB7C5D8"/>
    <w:rsid w:val="4CD6E3C1"/>
    <w:rsid w:val="4CF293DF"/>
    <w:rsid w:val="4D01F681"/>
    <w:rsid w:val="4D18AEA3"/>
    <w:rsid w:val="4D4D2A37"/>
    <w:rsid w:val="4DAA2C60"/>
    <w:rsid w:val="4DB640E6"/>
    <w:rsid w:val="4DBD718A"/>
    <w:rsid w:val="4DDF3196"/>
    <w:rsid w:val="4E2B8AD9"/>
    <w:rsid w:val="4E4BCFFF"/>
    <w:rsid w:val="4E6C5E25"/>
    <w:rsid w:val="4ED310F0"/>
    <w:rsid w:val="4F2273E9"/>
    <w:rsid w:val="4F6ACF4D"/>
    <w:rsid w:val="4F913957"/>
    <w:rsid w:val="4FCEA032"/>
    <w:rsid w:val="4FE44C0C"/>
    <w:rsid w:val="500EC1EE"/>
    <w:rsid w:val="5028961B"/>
    <w:rsid w:val="5087C846"/>
    <w:rsid w:val="50A38A3D"/>
    <w:rsid w:val="50CC15EA"/>
    <w:rsid w:val="51534E11"/>
    <w:rsid w:val="51583328"/>
    <w:rsid w:val="5159E428"/>
    <w:rsid w:val="51AEEAF3"/>
    <w:rsid w:val="51B81E18"/>
    <w:rsid w:val="51C7BE9B"/>
    <w:rsid w:val="51E9C173"/>
    <w:rsid w:val="51FDA552"/>
    <w:rsid w:val="52067D28"/>
    <w:rsid w:val="522F19F0"/>
    <w:rsid w:val="5236DFA0"/>
    <w:rsid w:val="523EE7BA"/>
    <w:rsid w:val="524F18BC"/>
    <w:rsid w:val="5277B90F"/>
    <w:rsid w:val="527DFB8E"/>
    <w:rsid w:val="52C7C4BC"/>
    <w:rsid w:val="52D95A3E"/>
    <w:rsid w:val="53280370"/>
    <w:rsid w:val="53B0B7B3"/>
    <w:rsid w:val="53B6B19A"/>
    <w:rsid w:val="53D2D9B4"/>
    <w:rsid w:val="549CDF98"/>
    <w:rsid w:val="5529533D"/>
    <w:rsid w:val="5535EB5B"/>
    <w:rsid w:val="5537C23A"/>
    <w:rsid w:val="555ED9E6"/>
    <w:rsid w:val="555FF534"/>
    <w:rsid w:val="558325D5"/>
    <w:rsid w:val="55AF1EC7"/>
    <w:rsid w:val="55B79A91"/>
    <w:rsid w:val="55CA4FE3"/>
    <w:rsid w:val="55CF8150"/>
    <w:rsid w:val="55D134F9"/>
    <w:rsid w:val="55ECB7C8"/>
    <w:rsid w:val="560716F9"/>
    <w:rsid w:val="561156A7"/>
    <w:rsid w:val="567FB84B"/>
    <w:rsid w:val="56B0339B"/>
    <w:rsid w:val="56D8E9C8"/>
    <w:rsid w:val="57371CB7"/>
    <w:rsid w:val="57501347"/>
    <w:rsid w:val="576E5F79"/>
    <w:rsid w:val="57852FC0"/>
    <w:rsid w:val="57EA7BD1"/>
    <w:rsid w:val="580CDCA1"/>
    <w:rsid w:val="589DD7CC"/>
    <w:rsid w:val="589F2B7A"/>
    <w:rsid w:val="592FD838"/>
    <w:rsid w:val="597781EF"/>
    <w:rsid w:val="59BB9F0C"/>
    <w:rsid w:val="5A2BCDA2"/>
    <w:rsid w:val="5A7B8DD0"/>
    <w:rsid w:val="5AA3D2D4"/>
    <w:rsid w:val="5AA9C82C"/>
    <w:rsid w:val="5ABF09B0"/>
    <w:rsid w:val="5AF36159"/>
    <w:rsid w:val="5B619AC7"/>
    <w:rsid w:val="5B786193"/>
    <w:rsid w:val="5B8D01AB"/>
    <w:rsid w:val="5B8FBDD3"/>
    <w:rsid w:val="5BB55238"/>
    <w:rsid w:val="5BE77C6F"/>
    <w:rsid w:val="5BF26E26"/>
    <w:rsid w:val="5BF2D719"/>
    <w:rsid w:val="5BFBB609"/>
    <w:rsid w:val="5C2F2A13"/>
    <w:rsid w:val="5C360C77"/>
    <w:rsid w:val="5C360F14"/>
    <w:rsid w:val="5CA1B37E"/>
    <w:rsid w:val="5CCE2E06"/>
    <w:rsid w:val="5D1C5C3C"/>
    <w:rsid w:val="5D541547"/>
    <w:rsid w:val="5D5DF605"/>
    <w:rsid w:val="5D6DE9DF"/>
    <w:rsid w:val="5D8F487C"/>
    <w:rsid w:val="5D9F1914"/>
    <w:rsid w:val="5DC0C06D"/>
    <w:rsid w:val="5DC3D205"/>
    <w:rsid w:val="5DCD2C91"/>
    <w:rsid w:val="5DE8BBED"/>
    <w:rsid w:val="5E368D59"/>
    <w:rsid w:val="5E5DFFF0"/>
    <w:rsid w:val="5E6803EE"/>
    <w:rsid w:val="5E8563C9"/>
    <w:rsid w:val="5ECE3622"/>
    <w:rsid w:val="5F23851A"/>
    <w:rsid w:val="5F308610"/>
    <w:rsid w:val="5F38B474"/>
    <w:rsid w:val="5FA24485"/>
    <w:rsid w:val="5FD552F7"/>
    <w:rsid w:val="5FD7E40D"/>
    <w:rsid w:val="5FF62EBA"/>
    <w:rsid w:val="6007ABCA"/>
    <w:rsid w:val="600A52BE"/>
    <w:rsid w:val="601E018C"/>
    <w:rsid w:val="6080346F"/>
    <w:rsid w:val="608774B2"/>
    <w:rsid w:val="60907E77"/>
    <w:rsid w:val="60C9684F"/>
    <w:rsid w:val="60D31E63"/>
    <w:rsid w:val="60E23D05"/>
    <w:rsid w:val="60E4B125"/>
    <w:rsid w:val="61525856"/>
    <w:rsid w:val="61A6BD44"/>
    <w:rsid w:val="61CC0FB6"/>
    <w:rsid w:val="61D9A24F"/>
    <w:rsid w:val="622526EC"/>
    <w:rsid w:val="623329C1"/>
    <w:rsid w:val="62C2B4A0"/>
    <w:rsid w:val="62CA95E1"/>
    <w:rsid w:val="632E745D"/>
    <w:rsid w:val="632EFAAB"/>
    <w:rsid w:val="635A0065"/>
    <w:rsid w:val="639F37B4"/>
    <w:rsid w:val="63B43519"/>
    <w:rsid w:val="63BA50DD"/>
    <w:rsid w:val="63E395FB"/>
    <w:rsid w:val="63E6EA5A"/>
    <w:rsid w:val="63ED5283"/>
    <w:rsid w:val="64205C91"/>
    <w:rsid w:val="6444BFA6"/>
    <w:rsid w:val="64675723"/>
    <w:rsid w:val="646A4E32"/>
    <w:rsid w:val="647A55BB"/>
    <w:rsid w:val="6485DD01"/>
    <w:rsid w:val="648AF13B"/>
    <w:rsid w:val="6496D2B9"/>
    <w:rsid w:val="6558F9E7"/>
    <w:rsid w:val="6586A7CB"/>
    <w:rsid w:val="65904CFD"/>
    <w:rsid w:val="65BE88D7"/>
    <w:rsid w:val="65E2D1C7"/>
    <w:rsid w:val="65EFC397"/>
    <w:rsid w:val="66098D35"/>
    <w:rsid w:val="661646E9"/>
    <w:rsid w:val="662EFB71"/>
    <w:rsid w:val="6647BDA9"/>
    <w:rsid w:val="664AB8C2"/>
    <w:rsid w:val="665626DA"/>
    <w:rsid w:val="665B7A32"/>
    <w:rsid w:val="66871CCD"/>
    <w:rsid w:val="66958C74"/>
    <w:rsid w:val="66AB7797"/>
    <w:rsid w:val="66D33717"/>
    <w:rsid w:val="66DBD386"/>
    <w:rsid w:val="67018451"/>
    <w:rsid w:val="6703301A"/>
    <w:rsid w:val="670C25C7"/>
    <w:rsid w:val="67415F32"/>
    <w:rsid w:val="67458491"/>
    <w:rsid w:val="6767155A"/>
    <w:rsid w:val="676CC5BC"/>
    <w:rsid w:val="6783F57D"/>
    <w:rsid w:val="6795BA17"/>
    <w:rsid w:val="67AB5686"/>
    <w:rsid w:val="67AF027D"/>
    <w:rsid w:val="67B0E4B8"/>
    <w:rsid w:val="67D40881"/>
    <w:rsid w:val="67FF1906"/>
    <w:rsid w:val="6850B6C0"/>
    <w:rsid w:val="6855A555"/>
    <w:rsid w:val="685D739E"/>
    <w:rsid w:val="6867D174"/>
    <w:rsid w:val="689BA400"/>
    <w:rsid w:val="68B22ED8"/>
    <w:rsid w:val="68DE504B"/>
    <w:rsid w:val="68E41731"/>
    <w:rsid w:val="693C72FE"/>
    <w:rsid w:val="698EECD3"/>
    <w:rsid w:val="69EFCDB1"/>
    <w:rsid w:val="6A0143D1"/>
    <w:rsid w:val="6A0C571E"/>
    <w:rsid w:val="6A14702F"/>
    <w:rsid w:val="6A386E6F"/>
    <w:rsid w:val="6A5D0ED3"/>
    <w:rsid w:val="6A61E9EE"/>
    <w:rsid w:val="6AD18840"/>
    <w:rsid w:val="6B09E7B2"/>
    <w:rsid w:val="6BBB5ED7"/>
    <w:rsid w:val="6BDF934A"/>
    <w:rsid w:val="6C032D97"/>
    <w:rsid w:val="6C0FFB16"/>
    <w:rsid w:val="6C41E865"/>
    <w:rsid w:val="6C689E5E"/>
    <w:rsid w:val="6C76E951"/>
    <w:rsid w:val="6CA1AD37"/>
    <w:rsid w:val="6CBAD3EA"/>
    <w:rsid w:val="6CCBB785"/>
    <w:rsid w:val="6CFE7AFB"/>
    <w:rsid w:val="6D63FC3A"/>
    <w:rsid w:val="6D9E5D5C"/>
    <w:rsid w:val="6DC825EB"/>
    <w:rsid w:val="6E16AFCE"/>
    <w:rsid w:val="6E3CA869"/>
    <w:rsid w:val="6EB58FA7"/>
    <w:rsid w:val="6EDA7E02"/>
    <w:rsid w:val="6EF2C5BD"/>
    <w:rsid w:val="6F245B07"/>
    <w:rsid w:val="6F73D1A1"/>
    <w:rsid w:val="6F83F656"/>
    <w:rsid w:val="6F9AF665"/>
    <w:rsid w:val="6FFC642E"/>
    <w:rsid w:val="701A5DE0"/>
    <w:rsid w:val="703D1F6D"/>
    <w:rsid w:val="7077E8AC"/>
    <w:rsid w:val="70D01613"/>
    <w:rsid w:val="70D0EB31"/>
    <w:rsid w:val="710BCC2C"/>
    <w:rsid w:val="717D5D0C"/>
    <w:rsid w:val="718F04E2"/>
    <w:rsid w:val="71B0F794"/>
    <w:rsid w:val="71B4DF6E"/>
    <w:rsid w:val="71D5CB59"/>
    <w:rsid w:val="72C9CEC0"/>
    <w:rsid w:val="73277248"/>
    <w:rsid w:val="73423DFF"/>
    <w:rsid w:val="734E17EC"/>
    <w:rsid w:val="735BD7B3"/>
    <w:rsid w:val="73AEC8A6"/>
    <w:rsid w:val="73D97E56"/>
    <w:rsid w:val="73E943F2"/>
    <w:rsid w:val="7408E591"/>
    <w:rsid w:val="740F05A0"/>
    <w:rsid w:val="7418EFF0"/>
    <w:rsid w:val="743D3658"/>
    <w:rsid w:val="747156F3"/>
    <w:rsid w:val="748AEC22"/>
    <w:rsid w:val="74F8E1F2"/>
    <w:rsid w:val="751DB1F3"/>
    <w:rsid w:val="75462B6D"/>
    <w:rsid w:val="7593525A"/>
    <w:rsid w:val="759E5270"/>
    <w:rsid w:val="75B10AD1"/>
    <w:rsid w:val="75CC0B38"/>
    <w:rsid w:val="75D31936"/>
    <w:rsid w:val="75F9885C"/>
    <w:rsid w:val="762303E8"/>
    <w:rsid w:val="7639C38E"/>
    <w:rsid w:val="7646975A"/>
    <w:rsid w:val="7662EF84"/>
    <w:rsid w:val="7686EBE0"/>
    <w:rsid w:val="76AC5530"/>
    <w:rsid w:val="771F3888"/>
    <w:rsid w:val="776EA7FF"/>
    <w:rsid w:val="77AE8EA0"/>
    <w:rsid w:val="77FF8D97"/>
    <w:rsid w:val="780ED9AF"/>
    <w:rsid w:val="7820306C"/>
    <w:rsid w:val="78456374"/>
    <w:rsid w:val="784D3A8C"/>
    <w:rsid w:val="78A54512"/>
    <w:rsid w:val="798DD484"/>
    <w:rsid w:val="79DDD7C9"/>
    <w:rsid w:val="79EEDB0D"/>
    <w:rsid w:val="7A639AA7"/>
    <w:rsid w:val="7A6C0597"/>
    <w:rsid w:val="7A9F08DB"/>
    <w:rsid w:val="7AB47361"/>
    <w:rsid w:val="7AB96255"/>
    <w:rsid w:val="7B96F673"/>
    <w:rsid w:val="7C0C2868"/>
    <w:rsid w:val="7C2D8518"/>
    <w:rsid w:val="7CAF6AEC"/>
    <w:rsid w:val="7CD4A1DD"/>
    <w:rsid w:val="7CEB9A6D"/>
    <w:rsid w:val="7CF36E47"/>
    <w:rsid w:val="7CFE240E"/>
    <w:rsid w:val="7D0155FD"/>
    <w:rsid w:val="7DB04B11"/>
    <w:rsid w:val="7E67F8D2"/>
    <w:rsid w:val="7EF30502"/>
    <w:rsid w:val="7F2F57C2"/>
    <w:rsid w:val="7F384C2A"/>
    <w:rsid w:val="7F4D4F05"/>
    <w:rsid w:val="7F5FD1E6"/>
    <w:rsid w:val="7F7DE011"/>
    <w:rsid w:val="7FEBA82E"/>
    <w:rsid w:val="7FEDD2E2"/>
    <w:rsid w:val="7FFD14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84DE"/>
  <w15:docId w15:val="{8EAA121B-D1F8-42D0-A9E2-9D200201F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37864EF"/>
    <w:rPr>
      <w:rFonts w:ascii="Source Sans Pro" w:eastAsia="Source Sans Pro" w:hAnsi="Source Sans Pro" w:cs="Source Sans Pro"/>
      <w:sz w:val="24"/>
      <w:szCs w:val="24"/>
    </w:rPr>
  </w:style>
  <w:style w:type="paragraph" w:styleId="Heading1">
    <w:name w:val="heading 1"/>
    <w:basedOn w:val="Heading3"/>
    <w:next w:val="Normal"/>
    <w:uiPriority w:val="9"/>
    <w:qFormat/>
    <w:rsid w:val="0089CB03"/>
    <w:pPr>
      <w:spacing w:before="240" w:after="240"/>
      <w:outlineLvl w:val="0"/>
    </w:pPr>
    <w:rPr>
      <w:color w:val="07485A"/>
      <w:sz w:val="48"/>
      <w:szCs w:val="48"/>
    </w:rPr>
  </w:style>
  <w:style w:type="paragraph" w:styleId="Heading2">
    <w:name w:val="heading 2"/>
    <w:basedOn w:val="Normal"/>
    <w:next w:val="Normal"/>
    <w:uiPriority w:val="9"/>
    <w:semiHidden/>
    <w:unhideWhenUsed/>
    <w:qFormat/>
    <w:rsid w:val="0089CB03"/>
    <w:pPr>
      <w:outlineLvl w:val="1"/>
    </w:pPr>
    <w:rPr>
      <w:b/>
      <w:bCs/>
      <w:color w:val="07485A"/>
      <w:sz w:val="36"/>
      <w:szCs w:val="36"/>
    </w:rPr>
  </w:style>
  <w:style w:type="paragraph" w:styleId="Heading3">
    <w:name w:val="heading 3"/>
    <w:basedOn w:val="Normal"/>
    <w:next w:val="Normal"/>
    <w:uiPriority w:val="9"/>
    <w:semiHidden/>
    <w:unhideWhenUsed/>
    <w:qFormat/>
    <w:rsid w:val="0089CB03"/>
    <w:pPr>
      <w:outlineLvl w:val="2"/>
    </w:pPr>
    <w:rPr>
      <w:b/>
      <w:bCs/>
      <w:sz w:val="28"/>
      <w:szCs w:val="28"/>
    </w:rPr>
  </w:style>
  <w:style w:type="paragraph" w:styleId="Heading4">
    <w:name w:val="heading 4"/>
    <w:basedOn w:val="Heading3"/>
    <w:next w:val="Normal"/>
    <w:uiPriority w:val="9"/>
    <w:semiHidden/>
    <w:unhideWhenUsed/>
    <w:qFormat/>
    <w:rsid w:val="0089CB03"/>
    <w:pPr>
      <w:outlineLvl w:val="3"/>
    </w:pPr>
  </w:style>
  <w:style w:type="paragraph" w:styleId="Heading5">
    <w:name w:val="heading 5"/>
    <w:basedOn w:val="Normal"/>
    <w:next w:val="Normal"/>
    <w:uiPriority w:val="9"/>
    <w:semiHidden/>
    <w:unhideWhenUsed/>
    <w:qFormat/>
    <w:rsid w:val="137864EF"/>
    <w:pPr>
      <w:keepNext/>
      <w:keepLines/>
      <w:spacing w:before="240" w:after="80"/>
      <w:outlineLvl w:val="4"/>
    </w:pPr>
    <w:rPr>
      <w:color w:val="666666"/>
    </w:rPr>
  </w:style>
  <w:style w:type="paragraph" w:styleId="Heading6">
    <w:name w:val="heading 6"/>
    <w:basedOn w:val="Normal"/>
    <w:next w:val="Normal"/>
    <w:uiPriority w:val="9"/>
    <w:semiHidden/>
    <w:unhideWhenUsed/>
    <w:qFormat/>
    <w:rsid w:val="137864EF"/>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137864EF"/>
    <w:pPr>
      <w:keepNext/>
      <w:keepLines/>
      <w:spacing w:after="60"/>
    </w:pPr>
    <w:rPr>
      <w:sz w:val="52"/>
      <w:szCs w:val="52"/>
    </w:rPr>
  </w:style>
  <w:style w:type="paragraph" w:styleId="Subtitle">
    <w:name w:val="Subtitle"/>
    <w:basedOn w:val="Normal"/>
    <w:next w:val="Normal"/>
    <w:uiPriority w:val="11"/>
    <w:qFormat/>
    <w:rsid w:val="137864EF"/>
    <w:pPr>
      <w:keepNext/>
      <w:keepLines/>
      <w:spacing w:after="320"/>
    </w:pPr>
    <w:rPr>
      <w:color w:val="666666"/>
      <w:sz w:val="30"/>
      <w:szCs w:val="30"/>
    </w:rPr>
  </w:style>
  <w:style w:type="paragraph" w:styleId="ListParagraph">
    <w:name w:val="List Paragraph"/>
    <w:basedOn w:val="Heading3"/>
    <w:uiPriority w:val="34"/>
    <w:qFormat/>
    <w:rsid w:val="0089CB03"/>
    <w:pPr>
      <w:numPr>
        <w:numId w:val="27"/>
      </w:numPr>
    </w:pPr>
    <w:rPr>
      <w:b w:val="0"/>
      <w:bCs w:val="0"/>
      <w:sz w:val="24"/>
      <w:szCs w:val="24"/>
    </w:rPr>
  </w:style>
  <w:style w:type="paragraph" w:customStyle="1" w:styleId="CaptionsFootnotesMetadata">
    <w:name w:val="Captions/Footnotes/Metadata"/>
    <w:basedOn w:val="Normal"/>
    <w:link w:val="CaptionsFootnotesMetadataChar"/>
    <w:uiPriority w:val="1"/>
    <w:qFormat/>
    <w:rsid w:val="137864EF"/>
    <w:pPr>
      <w:keepNext/>
      <w:keepLines/>
      <w:spacing w:before="281" w:after="281"/>
      <w:outlineLvl w:val="2"/>
    </w:pPr>
    <w:rPr>
      <w:b/>
      <w:bCs/>
      <w:sz w:val="18"/>
      <w:szCs w:val="18"/>
    </w:rPr>
  </w:style>
  <w:style w:type="character" w:customStyle="1" w:styleId="CaptionsFootnotesMetadataChar">
    <w:name w:val="Captions/Footnotes/Metadata Char"/>
    <w:basedOn w:val="DefaultParagraphFont"/>
    <w:link w:val="CaptionsFootnotesMetadata"/>
    <w:rsid w:val="137864EF"/>
    <w:rPr>
      <w:rFonts w:ascii="Source Sans Pro" w:eastAsia="Source Sans Pro" w:hAnsi="Source Sans Pro" w:cs="Source Sans Pro"/>
      <w:b/>
      <w:bCs/>
      <w:noProof w:val="0"/>
      <w:color w:val="auto"/>
      <w:sz w:val="18"/>
      <w:szCs w:val="18"/>
      <w:lang w:val="en-GB"/>
    </w:rPr>
  </w:style>
  <w:style w:type="paragraph" w:styleId="Footer">
    <w:name w:val="footer"/>
    <w:basedOn w:val="Normal"/>
    <w:uiPriority w:val="99"/>
    <w:unhideWhenUsed/>
    <w:rsid w:val="7AB47361"/>
    <w:pPr>
      <w:tabs>
        <w:tab w:val="center" w:pos="4680"/>
        <w:tab w:val="right" w:pos="9360"/>
      </w:tabs>
      <w:spacing w:line="240" w:lineRule="auto"/>
    </w:pPr>
  </w:style>
  <w:style w:type="character" w:styleId="Hyperlink">
    <w:name w:val="Hyperlink"/>
    <w:basedOn w:val="DefaultParagraphFont"/>
    <w:uiPriority w:val="99"/>
    <w:unhideWhenUsed/>
    <w:rsid w:val="03201534"/>
    <w:rPr>
      <w:rFonts w:ascii="Source Sans Pro" w:eastAsia="Source Sans Pro" w:hAnsi="Source Sans Pro" w:cs="Source Sans Pro"/>
      <w:b w:val="0"/>
      <w:bCs w:val="0"/>
      <w:i w:val="0"/>
      <w:iCs w:val="0"/>
      <w:caps w:val="0"/>
      <w:smallCaps w:val="0"/>
      <w:strike w:val="0"/>
      <w:dstrike w:val="0"/>
      <w:noProof w:val="0"/>
      <w:color w:val="07485A"/>
      <w:sz w:val="24"/>
      <w:szCs w:val="24"/>
      <w:u w:val="single"/>
      <w:lang w:val="en-GB" w:eastAsia="en-GB"/>
    </w:rPr>
  </w:style>
  <w:style w:type="paragraph" w:customStyle="1" w:styleId="Default">
    <w:name w:val="Default"/>
    <w:basedOn w:val="Normal"/>
    <w:uiPriority w:val="1"/>
    <w:rsid w:val="03201534"/>
    <w:pPr>
      <w:spacing w:line="240" w:lineRule="auto"/>
    </w:pPr>
    <w:rPr>
      <w:rFonts w:asciiTheme="minorHAnsi" w:eastAsiaTheme="minorEastAsia" w:hAnsiTheme="minorHAnsi" w:cstheme="minorBidi"/>
      <w:color w:val="000000" w:themeColor="text1"/>
      <w:lang w:eastAsia="en-GB"/>
    </w:rPr>
  </w:style>
  <w:style w:type="paragraph" w:customStyle="1" w:styleId="heading20">
    <w:name w:val="heading2"/>
    <w:basedOn w:val="Normal"/>
    <w:uiPriority w:val="1"/>
    <w:rsid w:val="03201534"/>
    <w:pPr>
      <w:spacing w:beforeAutospacing="1" w:afterAutospacing="1" w:line="240" w:lineRule="auto"/>
    </w:pPr>
    <w:rPr>
      <w:rFonts w:asciiTheme="minorHAnsi" w:eastAsiaTheme="minorEastAsia" w:hAnsiTheme="minorHAnsi" w:cstheme="minorBidi"/>
      <w:lang w:eastAsia="en-GB"/>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6">
    <w:name w:val="Grid Table 1 Light Accent 6"/>
    <w:basedOn w:val="TableNormal"/>
    <w:uiPriority w:val="46"/>
    <w:pPr>
      <w:spacing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feguarding@globalschoolsforum.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mailto:Alina.lipcan@globalschoolsforum.org" TargetMode="External"/><Relationship Id="rId2" Type="http://schemas.openxmlformats.org/officeDocument/2006/relationships/customXml" Target="../customXml/item2.xml"/><Relationship Id="rId16" Type="http://schemas.openxmlformats.org/officeDocument/2006/relationships/hyperlink" Target="https://www.gov.uk/government/publications/dfid-enhanced-due-diligence-safeguarding-for-external-partners/enhanced-due-diligence-safeguarding-for-external-partn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hyperlink" Target="https://www.ihasco.co.uk/courses/detail/safeguarding-children" TargetMode="External"/><Relationship Id="rId10" Type="http://schemas.openxmlformats.org/officeDocument/2006/relationships/hyperlink" Target="https://www.gov.uk/guidance/how-to-report-a-serious-incident-in-your-charity"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lobalschoolsforum.org/" TargetMode="External"/><Relationship Id="rId22" Type="http://schemas.microsoft.com/office/2020/10/relationships/intelligence" Target="intelligence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E07699934E2249934EAE7692674922" ma:contentTypeVersion="20" ma:contentTypeDescription="Create a new document." ma:contentTypeScope="" ma:versionID="d2dd1ce8fb90c099f144587ffcb69b6b">
  <xsd:schema xmlns:xsd="http://www.w3.org/2001/XMLSchema" xmlns:xs="http://www.w3.org/2001/XMLSchema" xmlns:p="http://schemas.microsoft.com/office/2006/metadata/properties" xmlns:ns2="672bdffd-c82d-4544-bb37-3dcf328d66c5" xmlns:ns3="23734a98-7a07-49d7-8eae-b6e61e1d5013" targetNamespace="http://schemas.microsoft.com/office/2006/metadata/properties" ma:root="true" ma:fieldsID="d49c2810d6f9d5121ad797daafd06f5e" ns2:_="" ns3:_="">
    <xsd:import namespace="672bdffd-c82d-4544-bb37-3dcf328d66c5"/>
    <xsd:import namespace="23734a98-7a07-49d7-8eae-b6e61e1d50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Sno_x002e_" minOccurs="0"/>
                <xsd:element ref="ns2:_x0023_" minOccurs="0"/>
                <xsd:element ref="ns2:MediaServiceSearchProperties" minOccurs="0"/>
                <xsd:element ref="ns2:MediaServiceBillingMetadata" minOccurs="0"/>
                <xsd:element ref="ns2:DocumentProgr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bdffd-c82d-4544-bb37-3dcf328d6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a014e4-2455-4f06-87b3-e9c07625cf3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Sno_x002e_" ma:index="22" nillable="true" ma:displayName="Sno. " ma:format="Dropdown" ma:internalName="Sno_x002e_" ma:percentage="FALSE">
      <xsd:simpleType>
        <xsd:restriction base="dms:Number"/>
      </xsd:simpleType>
    </xsd:element>
    <xsd:element name="_x0023_" ma:index="23" nillable="true" ma:displayName="#" ma:format="Dropdown" ma:internalName="_x0023_" ma:percentage="FALSE">
      <xsd:simpleType>
        <xsd:restriction base="dms:Number"/>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DocumentProgress" ma:index="26" nillable="true" ma:displayName="Document Progress" ma:format="RadioButtons" ma:internalName="DocumentProgress">
      <xsd:simpleType>
        <xsd:restriction base="dms:Choice">
          <xsd:enumeration value="On Hold"/>
          <xsd:enumeration value="In Progress"/>
          <xsd:enumeration value="Completed"/>
          <xsd:enumeration value="Approved"/>
        </xsd:restriction>
      </xsd:simpleType>
    </xsd:element>
  </xsd:schema>
  <xsd:schema xmlns:xsd="http://www.w3.org/2001/XMLSchema" xmlns:xs="http://www.w3.org/2001/XMLSchema" xmlns:dms="http://schemas.microsoft.com/office/2006/documentManagement/types" xmlns:pc="http://schemas.microsoft.com/office/infopath/2007/PartnerControls" targetNamespace="23734a98-7a07-49d7-8eae-b6e61e1d50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3910b8-2848-429e-b076-45feeb368cad}" ma:internalName="TaxCatchAll" ma:showField="CatchAllData" ma:web="23734a98-7a07-49d7-8eae-b6e61e1d501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3734a98-7a07-49d7-8eae-b6e61e1d5013" xsi:nil="true"/>
    <_x0023_ xmlns="672bdffd-c82d-4544-bb37-3dcf328d66c5" xsi:nil="true"/>
    <Sno_x002e_ xmlns="672bdffd-c82d-4544-bb37-3dcf328d66c5" xsi:nil="true"/>
    <lcf76f155ced4ddcb4097134ff3c332f xmlns="672bdffd-c82d-4544-bb37-3dcf328d66c5">
      <Terms xmlns="http://schemas.microsoft.com/office/infopath/2007/PartnerControls"/>
    </lcf76f155ced4ddcb4097134ff3c332f>
    <DocumentProgress xmlns="672bdffd-c82d-4544-bb37-3dcf328d66c5" xsi:nil="true"/>
  </documentManagement>
</p:properties>
</file>

<file path=customXml/itemProps1.xml><?xml version="1.0" encoding="utf-8"?>
<ds:datastoreItem xmlns:ds="http://schemas.openxmlformats.org/officeDocument/2006/customXml" ds:itemID="{21EAEB00-4B83-46EE-956C-32923B902D6E}">
  <ds:schemaRefs>
    <ds:schemaRef ds:uri="http://schemas.microsoft.com/sharepoint/v3/contenttype/forms"/>
  </ds:schemaRefs>
</ds:datastoreItem>
</file>

<file path=customXml/itemProps2.xml><?xml version="1.0" encoding="utf-8"?>
<ds:datastoreItem xmlns:ds="http://schemas.openxmlformats.org/officeDocument/2006/customXml" ds:itemID="{D6AEE46A-2951-4CA7-A1B4-2BE37768C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bdffd-c82d-4544-bb37-3dcf328d66c5"/>
    <ds:schemaRef ds:uri="23734a98-7a07-49d7-8eae-b6e61e1d5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81F549-1F1E-4AAF-9BB0-C662C9D97D99}">
  <ds:schemaRefs>
    <ds:schemaRef ds:uri="http://schemas.microsoft.com/office/2006/metadata/properties"/>
    <ds:schemaRef ds:uri="http://schemas.microsoft.com/office/infopath/2007/PartnerControls"/>
    <ds:schemaRef ds:uri="23734a98-7a07-49d7-8eae-b6e61e1d5013"/>
    <ds:schemaRef ds:uri="672bdffd-c82d-4544-bb37-3dcf328d66c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8928</Words>
  <Characters>48125</Characters>
  <Application>Microsoft Office Word</Application>
  <DocSecurity>0</DocSecurity>
  <Lines>1145</Lines>
  <Paragraphs>594</Paragraphs>
  <ScaleCrop>false</ScaleCrop>
  <Company/>
  <LinksUpToDate>false</LinksUpToDate>
  <CharactersWithSpaces>56459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Jobling</dc:creator>
  <cp:lastModifiedBy>Stephen Jobling</cp:lastModifiedBy>
  <cp:revision>25</cp:revision>
  <cp:lastPrinted>2026-09-03T12:36:00Z</cp:lastPrinted>
  <dcterms:created xsi:type="dcterms:W3CDTF">2026-01-30T12:38:00Z</dcterms:created>
  <dcterms:modified xsi:type="dcterms:W3CDTF">2026-09-04T06:58:00Z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0x010100FAE07699934E2249934EAE7692674922</vt:lpwstr>
  </property>
  <property fmtid="{D5CDD505-2E9C-101B-9397-08002B2CF9AE}" pid="3" name="MediaServiceImageTags">
    <vt:lpwstr/>
  </property>
</Properties>
</file>